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C6" w:rsidRDefault="00DA5147" w:rsidP="00CA24BD">
      <w:pPr>
        <w:widowControl w:val="0"/>
        <w:spacing w:before="10" w:after="10"/>
        <w:ind w:left="2127"/>
        <w:rPr>
          <w:rFonts w:ascii="Times New Roman" w:hAnsi="Times New Roman" w:cs="Times New Roman"/>
          <w:b/>
          <w:bCs/>
          <w:noProof/>
          <w:sz w:val="20"/>
          <w:szCs w:val="20"/>
        </w:rPr>
      </w:pPr>
      <w:r>
        <w:rPr>
          <w:rFonts w:ascii="Times New Roman" w:hAnsi="Times New Roman" w:cs="Times New Roman"/>
          <w:b/>
          <w:bCs/>
          <w:noProof/>
          <w:sz w:val="20"/>
          <w:szCs w:val="20"/>
        </w:rPr>
        <w:drawing>
          <wp:anchor distT="0" distB="0" distL="114300" distR="114300" simplePos="0" relativeHeight="251659264" behindDoc="1" locked="0" layoutInCell="1" allowOverlap="1">
            <wp:simplePos x="0" y="0"/>
            <wp:positionH relativeFrom="column">
              <wp:posOffset>7620</wp:posOffset>
            </wp:positionH>
            <wp:positionV relativeFrom="paragraph">
              <wp:posOffset>-290195</wp:posOffset>
            </wp:positionV>
            <wp:extent cx="1081405" cy="1081405"/>
            <wp:effectExtent l="19050" t="0" r="4445" b="0"/>
            <wp:wrapNone/>
            <wp:docPr id="31" name="Picture 31"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0"/>
                    <pic:cNvPicPr>
                      <a:picLocks noChangeAspect="1" noChangeArrowheads="1"/>
                    </pic:cNvPicPr>
                  </pic:nvPicPr>
                  <pic:blipFill>
                    <a:blip r:embed="rId8" cstate="print"/>
                    <a:srcRect/>
                    <a:stretch>
                      <a:fillRect/>
                    </a:stretch>
                  </pic:blipFill>
                  <pic:spPr bwMode="auto">
                    <a:xfrm>
                      <a:off x="0" y="0"/>
                      <a:ext cx="1081405" cy="1081405"/>
                    </a:xfrm>
                    <a:prstGeom prst="rect">
                      <a:avLst/>
                    </a:prstGeom>
                    <a:noFill/>
                    <a:ln w="9525">
                      <a:noFill/>
                      <a:miter lim="800000"/>
                      <a:headEnd/>
                      <a:tailEnd/>
                    </a:ln>
                  </pic:spPr>
                </pic:pic>
              </a:graphicData>
            </a:graphic>
          </wp:anchor>
        </w:drawing>
      </w:r>
      <w:r w:rsidR="002D4FC6" w:rsidRPr="00C92BAA">
        <w:rPr>
          <w:rFonts w:ascii="Times New Roman" w:hAnsi="Times New Roman" w:cs="Times New Roman"/>
          <w:b/>
          <w:bCs/>
          <w:noProof/>
          <w:sz w:val="20"/>
          <w:szCs w:val="20"/>
        </w:rPr>
        <w:t>International Journal of English Research</w:t>
      </w:r>
    </w:p>
    <w:p w:rsidR="004D3F7C" w:rsidRPr="00E854D5" w:rsidRDefault="004D3F7C" w:rsidP="00CA24BD">
      <w:pPr>
        <w:widowControl w:val="0"/>
        <w:spacing w:before="10" w:after="10"/>
        <w:ind w:left="2127"/>
        <w:rPr>
          <w:rFonts w:ascii="Times New Roman" w:hAnsi="Times New Roman" w:cs="Times New Roman"/>
          <w:b/>
          <w:bCs/>
          <w:sz w:val="20"/>
          <w:szCs w:val="20"/>
        </w:rPr>
      </w:pPr>
      <w:r w:rsidRPr="00C92BAA">
        <w:rPr>
          <w:rFonts w:ascii="Times New Roman" w:hAnsi="Times New Roman" w:cs="Times New Roman"/>
          <w:b/>
          <w:bCs/>
          <w:sz w:val="20"/>
          <w:szCs w:val="20"/>
        </w:rPr>
        <w:t>www.englishjournals.com</w:t>
      </w:r>
    </w:p>
    <w:p w:rsidR="002D4FC6" w:rsidRDefault="002D4FC6" w:rsidP="00CA24BD">
      <w:pPr>
        <w:widowControl w:val="0"/>
        <w:spacing w:before="10" w:after="10"/>
        <w:ind w:left="2127"/>
        <w:rPr>
          <w:rFonts w:ascii="Times New Roman" w:hAnsi="Times New Roman" w:cs="Times New Roman"/>
          <w:b/>
          <w:bCs/>
          <w:sz w:val="20"/>
          <w:szCs w:val="20"/>
        </w:rPr>
      </w:pPr>
      <w:r w:rsidRPr="00C92BAA">
        <w:rPr>
          <w:rFonts w:ascii="Times New Roman" w:hAnsi="Times New Roman" w:cs="Times New Roman"/>
          <w:b/>
          <w:bCs/>
          <w:sz w:val="20"/>
          <w:szCs w:val="20"/>
        </w:rPr>
        <w:t>ISSN: 2455-2186</w:t>
      </w:r>
    </w:p>
    <w:p w:rsidR="002D4FC6" w:rsidRPr="00E854D5" w:rsidRDefault="00F41875" w:rsidP="00CA24BD">
      <w:pPr>
        <w:widowControl w:val="0"/>
        <w:spacing w:before="10" w:after="10"/>
        <w:ind w:left="2127"/>
        <w:rPr>
          <w:rFonts w:ascii="Times New Roman" w:hAnsi="Times New Roman" w:cs="Times New Roman"/>
          <w:b/>
          <w:bCs/>
          <w:sz w:val="20"/>
          <w:szCs w:val="20"/>
        </w:rPr>
      </w:pPr>
      <w:r>
        <w:rPr>
          <w:rFonts w:ascii="Times New Roman" w:hAnsi="Times New Roman" w:cs="Times New Roman"/>
          <w:b/>
          <w:bCs/>
          <w:sz w:val="20"/>
          <w:szCs w:val="20"/>
        </w:rPr>
        <w:t>Received: 26-07-2021, Accepted: 11</w:t>
      </w:r>
      <w:r w:rsidR="00AE406E">
        <w:rPr>
          <w:rFonts w:ascii="Times New Roman" w:hAnsi="Times New Roman" w:cs="Times New Roman"/>
          <w:b/>
          <w:bCs/>
          <w:sz w:val="20"/>
          <w:szCs w:val="20"/>
        </w:rPr>
        <w:t>-08-2021, Published: 27</w:t>
      </w:r>
      <w:r w:rsidRPr="00F41875">
        <w:rPr>
          <w:rFonts w:ascii="Times New Roman" w:hAnsi="Times New Roman" w:cs="Times New Roman"/>
          <w:b/>
          <w:bCs/>
          <w:sz w:val="20"/>
          <w:szCs w:val="20"/>
        </w:rPr>
        <w:t>-08-2021</w:t>
      </w:r>
    </w:p>
    <w:p w:rsidR="00D07DE9" w:rsidRPr="00FC266E" w:rsidRDefault="00C41EA4" w:rsidP="00CA24BD">
      <w:pPr>
        <w:spacing w:before="10" w:after="400"/>
        <w:ind w:left="2127"/>
        <w:rPr>
          <w:rFonts w:ascii="Times New Roman" w:hAnsi="Times New Roman" w:cs="Times New Roman"/>
          <w:b/>
          <w:sz w:val="20"/>
          <w:szCs w:val="20"/>
        </w:rPr>
      </w:pPr>
      <w:r>
        <w:rPr>
          <w:noProof/>
        </w:rPr>
        <w:pict>
          <v:line id="Straight Connector 5" o:spid="_x0000_s1052" style="position:absolute;left:0;text-align:left;z-index:251658240;visibility:visible;mso-wrap-distance-top:-3e-5mm;mso-wrap-distance-bottom:-3e-5mm;mso-position-horizontal-relative:page;mso-width-relative:margin" from="0,24.7pt" to="6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" strokecolor="windowText" strokeweight=".5pt">
            <v:stroke joinstyle="miter"/>
            <o:lock v:ext="edit" shapetype="f"/>
            <w10:wrap anchorx="page"/>
          </v:line>
        </w:pict>
      </w:r>
      <w:r w:rsidR="002D4FC6" w:rsidRPr="00E854D5">
        <w:rPr>
          <w:rFonts w:ascii="Times New Roman" w:hAnsi="Times New Roman" w:cs="Times New Roman"/>
          <w:b/>
          <w:bCs/>
          <w:sz w:val="20"/>
          <w:szCs w:val="20"/>
        </w:rPr>
        <w:t xml:space="preserve">Volume </w:t>
      </w:r>
      <w:r w:rsidR="00250CD1">
        <w:rPr>
          <w:rFonts w:ascii="Times New Roman" w:hAnsi="Times New Roman" w:cs="Times New Roman"/>
          <w:b/>
          <w:bCs/>
          <w:sz w:val="20"/>
          <w:szCs w:val="20"/>
        </w:rPr>
        <w:t>7</w:t>
      </w:r>
      <w:r w:rsidR="008E1BFD">
        <w:rPr>
          <w:rFonts w:ascii="Times New Roman" w:hAnsi="Times New Roman" w:cs="Times New Roman"/>
          <w:b/>
          <w:bCs/>
          <w:sz w:val="20"/>
          <w:szCs w:val="20"/>
        </w:rPr>
        <w:t>,</w:t>
      </w:r>
      <w:r w:rsidR="002D4FC6" w:rsidRPr="00E854D5">
        <w:rPr>
          <w:rFonts w:ascii="Times New Roman" w:hAnsi="Times New Roman" w:cs="Times New Roman"/>
          <w:b/>
          <w:bCs/>
          <w:sz w:val="20"/>
          <w:szCs w:val="20"/>
        </w:rPr>
        <w:t xml:space="preserve"> Issue </w:t>
      </w:r>
      <w:r w:rsidR="005D4AEE">
        <w:rPr>
          <w:rFonts w:ascii="Times New Roman" w:hAnsi="Times New Roman" w:cs="Times New Roman"/>
          <w:b/>
          <w:bCs/>
          <w:sz w:val="20"/>
          <w:szCs w:val="20"/>
        </w:rPr>
        <w:t>4</w:t>
      </w:r>
      <w:r w:rsidR="008E1BFD">
        <w:rPr>
          <w:rFonts w:ascii="Times New Roman" w:hAnsi="Times New Roman" w:cs="Times New Roman"/>
          <w:b/>
          <w:bCs/>
          <w:sz w:val="20"/>
          <w:szCs w:val="20"/>
        </w:rPr>
        <w:t>,</w:t>
      </w:r>
      <w:r w:rsidR="002D4FC6" w:rsidRPr="00E854D5">
        <w:rPr>
          <w:rFonts w:ascii="Times New Roman" w:hAnsi="Times New Roman" w:cs="Times New Roman"/>
          <w:b/>
          <w:bCs/>
          <w:sz w:val="20"/>
          <w:szCs w:val="20"/>
        </w:rPr>
        <w:t xml:space="preserve"> </w:t>
      </w:r>
      <w:r w:rsidR="00250CD1">
        <w:rPr>
          <w:rFonts w:ascii="Times New Roman" w:hAnsi="Times New Roman" w:cs="Times New Roman"/>
          <w:b/>
          <w:bCs/>
          <w:sz w:val="20"/>
          <w:szCs w:val="20"/>
        </w:rPr>
        <w:t>2021</w:t>
      </w:r>
      <w:r w:rsidR="008E1BFD">
        <w:rPr>
          <w:rFonts w:ascii="Times New Roman" w:hAnsi="Times New Roman" w:cs="Times New Roman"/>
          <w:b/>
          <w:bCs/>
          <w:sz w:val="20"/>
          <w:szCs w:val="20"/>
        </w:rPr>
        <w:t>,</w:t>
      </w:r>
      <w:r w:rsidR="002D4FC6" w:rsidRPr="00E854D5">
        <w:rPr>
          <w:rFonts w:ascii="Times New Roman" w:hAnsi="Times New Roman" w:cs="Times New Roman"/>
          <w:b/>
          <w:bCs/>
          <w:sz w:val="20"/>
          <w:szCs w:val="20"/>
        </w:rPr>
        <w:t xml:space="preserve"> Page No. </w:t>
      </w:r>
      <w:r w:rsidR="00AE406E">
        <w:rPr>
          <w:rFonts w:ascii="Times New Roman" w:hAnsi="Times New Roman" w:cs="Times New Roman"/>
          <w:b/>
          <w:bCs/>
          <w:sz w:val="20"/>
          <w:szCs w:val="20"/>
        </w:rPr>
        <w:t>27-31</w:t>
      </w:r>
    </w:p>
    <w:p w:rsidR="000A3345" w:rsidRDefault="00993B3E" w:rsidP="00266A65">
      <w:pPr>
        <w:spacing w:after="200" w:line="276" w:lineRule="auto"/>
        <w:ind w:firstLine="90"/>
        <w:jc w:val="center"/>
        <w:rPr>
          <w:rFonts w:ascii="Times New Roman" w:hAnsi="Times New Roman" w:cs="Times New Roman"/>
          <w:b/>
          <w:bCs/>
          <w:iCs/>
          <w:sz w:val="24"/>
          <w:szCs w:val="20"/>
          <w:lang w:bidi="en-US"/>
        </w:rPr>
      </w:pPr>
      <w:r w:rsidRPr="00993B3E">
        <w:rPr>
          <w:rFonts w:ascii="Times New Roman" w:hAnsi="Times New Roman" w:cs="Times New Roman"/>
          <w:b/>
          <w:bCs/>
          <w:iCs/>
          <w:sz w:val="24"/>
          <w:szCs w:val="20"/>
          <w:lang w:bidi="en-US"/>
        </w:rPr>
        <w:t>Saint Joan a play of seer vision and th</w:t>
      </w:r>
      <w:r w:rsidR="00207521">
        <w:rPr>
          <w:rFonts w:ascii="Times New Roman" w:hAnsi="Times New Roman" w:cs="Times New Roman"/>
          <w:b/>
          <w:bCs/>
          <w:iCs/>
          <w:sz w:val="24"/>
          <w:szCs w:val="20"/>
          <w:lang w:bidi="en-US"/>
        </w:rPr>
        <w:t>e source of humanity’s progress</w:t>
      </w:r>
      <w:r w:rsidRPr="00993B3E">
        <w:rPr>
          <w:rFonts w:ascii="Times New Roman" w:hAnsi="Times New Roman" w:cs="Times New Roman"/>
          <w:b/>
          <w:bCs/>
          <w:iCs/>
          <w:sz w:val="24"/>
          <w:szCs w:val="20"/>
          <w:lang w:bidi="en-US"/>
        </w:rPr>
        <w:t>: A study with r</w:t>
      </w:r>
      <w:r w:rsidR="00207521">
        <w:rPr>
          <w:rFonts w:ascii="Times New Roman" w:hAnsi="Times New Roman" w:cs="Times New Roman"/>
          <w:b/>
          <w:bCs/>
          <w:iCs/>
          <w:sz w:val="24"/>
          <w:szCs w:val="20"/>
          <w:lang w:bidi="en-US"/>
        </w:rPr>
        <w:t>eference to the play Sain</w:t>
      </w:r>
      <w:bookmarkStart w:id="0" w:name="_GoBack"/>
      <w:bookmarkEnd w:id="0"/>
      <w:r w:rsidR="00207521">
        <w:rPr>
          <w:rFonts w:ascii="Times New Roman" w:hAnsi="Times New Roman" w:cs="Times New Roman"/>
          <w:b/>
          <w:bCs/>
          <w:iCs/>
          <w:sz w:val="24"/>
          <w:szCs w:val="20"/>
          <w:lang w:bidi="en-US"/>
        </w:rPr>
        <w:t>t Joan</w:t>
      </w:r>
    </w:p>
    <w:p w:rsidR="00E268F1" w:rsidRPr="00E268F1" w:rsidRDefault="00E268F1" w:rsidP="00E268F1">
      <w:pPr>
        <w:widowControl w:val="0"/>
        <w:spacing w:line="276" w:lineRule="auto"/>
        <w:jc w:val="center"/>
        <w:rPr>
          <w:rFonts w:ascii="Times New Roman" w:hAnsi="Times New Roman" w:cs="Times New Roman"/>
          <w:b/>
          <w:iCs/>
          <w:sz w:val="20"/>
          <w:szCs w:val="20"/>
        </w:rPr>
      </w:pPr>
      <w:r w:rsidRPr="00E268F1">
        <w:rPr>
          <w:rFonts w:ascii="Times New Roman" w:hAnsi="Times New Roman" w:cs="Times New Roman"/>
          <w:b/>
          <w:iCs/>
          <w:sz w:val="20"/>
          <w:szCs w:val="20"/>
        </w:rPr>
        <w:t>Rahmat Jahan</w:t>
      </w:r>
      <w:r w:rsidR="00207521" w:rsidRPr="00207521">
        <w:rPr>
          <w:rFonts w:ascii="Times New Roman" w:hAnsi="Times New Roman" w:cs="Times New Roman"/>
          <w:b/>
          <w:iCs/>
          <w:sz w:val="20"/>
          <w:szCs w:val="20"/>
          <w:vertAlign w:val="superscript"/>
        </w:rPr>
        <w:t>1</w:t>
      </w:r>
      <w:r w:rsidR="00207521">
        <w:rPr>
          <w:rFonts w:ascii="Times New Roman" w:hAnsi="Times New Roman" w:cs="Times New Roman"/>
          <w:b/>
          <w:iCs/>
          <w:sz w:val="20"/>
          <w:szCs w:val="20"/>
        </w:rPr>
        <w:t xml:space="preserve">, </w:t>
      </w:r>
      <w:r w:rsidR="00207521" w:rsidRPr="00207521">
        <w:rPr>
          <w:rFonts w:ascii="Times New Roman" w:hAnsi="Times New Roman" w:cs="Times New Roman"/>
          <w:b/>
          <w:bCs/>
          <w:iCs/>
          <w:sz w:val="20"/>
          <w:szCs w:val="20"/>
          <w:lang w:bidi="en-US"/>
        </w:rPr>
        <w:t>Pankaj Kumar</w:t>
      </w:r>
      <w:r w:rsidR="00207521" w:rsidRPr="00207521">
        <w:rPr>
          <w:rFonts w:ascii="Times New Roman" w:hAnsi="Times New Roman" w:cs="Times New Roman"/>
          <w:b/>
          <w:bCs/>
          <w:iCs/>
          <w:sz w:val="20"/>
          <w:szCs w:val="20"/>
          <w:vertAlign w:val="superscript"/>
          <w:lang w:bidi="en-US"/>
        </w:rPr>
        <w:t>2</w:t>
      </w:r>
    </w:p>
    <w:p w:rsidR="00207521" w:rsidRDefault="00207521" w:rsidP="00207521">
      <w:pPr>
        <w:widowControl w:val="0"/>
        <w:spacing w:line="276" w:lineRule="auto"/>
        <w:jc w:val="center"/>
        <w:rPr>
          <w:rFonts w:ascii="Arial" w:hAnsi="Arial" w:cs="Arial"/>
          <w:sz w:val="28"/>
          <w:szCs w:val="28"/>
        </w:rPr>
      </w:pPr>
      <w:r>
        <w:rPr>
          <w:rFonts w:ascii="Times New Roman" w:hAnsi="Times New Roman" w:cs="Times New Roman"/>
          <w:bCs/>
          <w:iCs/>
          <w:sz w:val="20"/>
          <w:szCs w:val="20"/>
        </w:rPr>
        <w:t xml:space="preserve"> </w:t>
      </w:r>
      <w:r w:rsidRPr="00207521">
        <w:rPr>
          <w:rFonts w:ascii="Times New Roman" w:hAnsi="Times New Roman" w:cs="Times New Roman"/>
          <w:bCs/>
          <w:iCs/>
          <w:sz w:val="20"/>
          <w:szCs w:val="20"/>
          <w:vertAlign w:val="superscript"/>
        </w:rPr>
        <w:t>1</w:t>
      </w:r>
      <w:r>
        <w:rPr>
          <w:rFonts w:ascii="Times New Roman" w:hAnsi="Times New Roman" w:cs="Times New Roman"/>
          <w:bCs/>
          <w:iCs/>
          <w:sz w:val="20"/>
          <w:szCs w:val="20"/>
        </w:rPr>
        <w:t xml:space="preserve"> Professor and</w:t>
      </w:r>
      <w:r w:rsidR="00E268F1" w:rsidRPr="00E268F1">
        <w:rPr>
          <w:rFonts w:ascii="Times New Roman" w:hAnsi="Times New Roman" w:cs="Times New Roman"/>
          <w:bCs/>
          <w:iCs/>
          <w:sz w:val="20"/>
          <w:szCs w:val="20"/>
        </w:rPr>
        <w:t xml:space="preserve"> Former Head, PG Department of English &amp; Research Center, Magadh University</w:t>
      </w:r>
      <w:r>
        <w:rPr>
          <w:rFonts w:ascii="Times New Roman" w:hAnsi="Times New Roman" w:cs="Times New Roman"/>
          <w:bCs/>
          <w:iCs/>
          <w:sz w:val="20"/>
          <w:szCs w:val="20"/>
        </w:rPr>
        <w:t xml:space="preserve">, </w:t>
      </w:r>
      <w:r w:rsidRPr="00207521">
        <w:rPr>
          <w:rFonts w:ascii="Times New Roman" w:hAnsi="Times New Roman" w:cs="Times New Roman"/>
          <w:bCs/>
          <w:iCs/>
          <w:sz w:val="20"/>
          <w:szCs w:val="20"/>
        </w:rPr>
        <w:t>Bihar, India</w:t>
      </w:r>
    </w:p>
    <w:p w:rsidR="00C60842" w:rsidRPr="00207521" w:rsidRDefault="00207521" w:rsidP="00207521">
      <w:pPr>
        <w:widowControl w:val="0"/>
        <w:spacing w:line="276" w:lineRule="auto"/>
        <w:jc w:val="center"/>
        <w:rPr>
          <w:rFonts w:ascii="Arial" w:hAnsi="Arial" w:cs="Arial"/>
          <w:sz w:val="28"/>
          <w:szCs w:val="28"/>
        </w:rPr>
      </w:pPr>
      <w:r w:rsidRPr="00207521">
        <w:rPr>
          <w:rFonts w:ascii="Times New Roman" w:hAnsi="Times New Roman" w:cs="Times New Roman"/>
          <w:bCs/>
          <w:iCs/>
          <w:sz w:val="20"/>
          <w:szCs w:val="20"/>
          <w:vertAlign w:val="superscript"/>
        </w:rPr>
        <w:t>2</w:t>
      </w:r>
      <w:r>
        <w:rPr>
          <w:rFonts w:ascii="Times New Roman" w:hAnsi="Times New Roman" w:cs="Times New Roman"/>
          <w:bCs/>
          <w:iCs/>
          <w:sz w:val="20"/>
          <w:szCs w:val="20"/>
        </w:rPr>
        <w:t xml:space="preserve"> </w:t>
      </w:r>
      <w:r w:rsidR="00993B3E" w:rsidRPr="00993B3E">
        <w:rPr>
          <w:rFonts w:ascii="Times New Roman" w:hAnsi="Times New Roman" w:cs="Times New Roman"/>
          <w:bCs/>
          <w:iCs/>
          <w:sz w:val="20"/>
          <w:szCs w:val="20"/>
        </w:rPr>
        <w:t xml:space="preserve">Research Scholar, PG </w:t>
      </w:r>
      <w:r w:rsidR="00C464CF" w:rsidRPr="00C464CF">
        <w:rPr>
          <w:rFonts w:ascii="Times New Roman" w:hAnsi="Times New Roman" w:cs="Times New Roman"/>
          <w:bCs/>
          <w:iCs/>
          <w:sz w:val="20"/>
          <w:szCs w:val="20"/>
        </w:rPr>
        <w:t>Department</w:t>
      </w:r>
      <w:r w:rsidR="00993B3E" w:rsidRPr="00993B3E">
        <w:rPr>
          <w:rFonts w:ascii="Times New Roman" w:hAnsi="Times New Roman" w:cs="Times New Roman"/>
          <w:bCs/>
          <w:iCs/>
          <w:sz w:val="20"/>
          <w:szCs w:val="20"/>
        </w:rPr>
        <w:t xml:space="preserve"> of English, Magadh University, Bodhgaya</w:t>
      </w:r>
      <w:r>
        <w:rPr>
          <w:rFonts w:ascii="Times New Roman" w:hAnsi="Times New Roman" w:cs="Times New Roman"/>
          <w:bCs/>
          <w:iCs/>
          <w:sz w:val="20"/>
          <w:szCs w:val="20"/>
        </w:rPr>
        <w:t>,</w:t>
      </w:r>
      <w:r w:rsidRPr="00207521">
        <w:rPr>
          <w:rFonts w:ascii="Times New Roman" w:hAnsi="Times New Roman" w:cs="Times New Roman"/>
          <w:bCs/>
          <w:iCs/>
          <w:sz w:val="20"/>
          <w:szCs w:val="20"/>
        </w:rPr>
        <w:t xml:space="preserve"> Bihar, India</w:t>
      </w:r>
    </w:p>
    <w:p w:rsidR="00C16E6C" w:rsidRPr="00D562D3" w:rsidRDefault="00C16E6C" w:rsidP="009C0AA5">
      <w:pPr>
        <w:jc w:val="center"/>
        <w:rPr>
          <w:rFonts w:ascii="Times New Roman" w:hAnsi="Times New Roman" w:cs="Times New Roman"/>
          <w:b/>
          <w:sz w:val="2"/>
          <w:szCs w:val="2"/>
        </w:rPr>
      </w:pPr>
    </w:p>
    <w:p w:rsidR="00D562D3" w:rsidRPr="00D562D3" w:rsidRDefault="00C41EA4" w:rsidP="009C0AA5">
      <w:pPr>
        <w:jc w:val="both"/>
        <w:rPr>
          <w:rFonts w:ascii="Times New Roman" w:hAnsi="Times New Roman" w:cs="Times New Roman"/>
          <w:b/>
          <w:sz w:val="12"/>
          <w:szCs w:val="12"/>
        </w:rPr>
      </w:pPr>
      <w:r>
        <w:rPr>
          <w:noProof/>
          <w:sz w:val="12"/>
          <w:szCs w:val="12"/>
        </w:rPr>
        <w:pict>
          <v:line id="Straight Connector 2" o:spid="_x0000_s1043" style="position:absolute;flip:y;z-index:251656192;visibility:visible;mso-position-horizontal-relative:char;mso-position-vertical-relative:line;mso-width-relative:margin;mso-height-relative:margin" from="0,6.75pt" to="51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" strokeweight=".5pt">
            <v:stroke joinstyle="miter"/>
          </v:line>
        </w:pict>
      </w:r>
      <w:r>
        <w:rPr>
          <w:rFonts w:ascii="Times New Roman" w:hAnsi="Times New Roman" w:cs="Times New Roman"/>
          <w:b/>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8pt;height:.7pt">
            <v:imagedata croptop="-65520f" cropbottom="65520f"/>
          </v:shape>
        </w:pict>
      </w:r>
    </w:p>
    <w:p w:rsidR="00C16E6C" w:rsidRPr="00FC266E" w:rsidRDefault="00C16E6C" w:rsidP="00ED21D5">
      <w:pPr>
        <w:widowControl w:val="0"/>
        <w:spacing w:before="120"/>
        <w:jc w:val="both"/>
        <w:rPr>
          <w:rFonts w:ascii="Times New Roman" w:hAnsi="Times New Roman" w:cs="Times New Roman"/>
          <w:b/>
          <w:sz w:val="20"/>
          <w:szCs w:val="20"/>
        </w:rPr>
      </w:pPr>
      <w:r w:rsidRPr="00FC266E">
        <w:rPr>
          <w:rFonts w:ascii="Times New Roman" w:hAnsi="Times New Roman" w:cs="Times New Roman"/>
          <w:b/>
          <w:sz w:val="20"/>
          <w:szCs w:val="20"/>
        </w:rPr>
        <w:t>Abstract</w:t>
      </w:r>
    </w:p>
    <w:p w:rsidR="00995696" w:rsidRDefault="00993B3E" w:rsidP="009C0AA5">
      <w:pPr>
        <w:widowControl w:val="0"/>
        <w:jc w:val="both"/>
        <w:rPr>
          <w:rFonts w:ascii="Times New Roman" w:hAnsi="Times New Roman" w:cs="Times New Roman"/>
          <w:bCs/>
          <w:iCs/>
          <w:sz w:val="20"/>
          <w:szCs w:val="20"/>
          <w:lang w:bidi="en-US"/>
        </w:rPr>
      </w:pPr>
      <w:r w:rsidRPr="00E268F1">
        <w:rPr>
          <w:rFonts w:ascii="Times New Roman" w:hAnsi="Times New Roman" w:cs="Times New Roman"/>
          <w:bCs/>
          <w:i/>
          <w:sz w:val="20"/>
          <w:szCs w:val="20"/>
          <w:lang w:bidi="en-US"/>
        </w:rPr>
        <w:t xml:space="preserve">Saint Joan </w:t>
      </w:r>
      <w:r w:rsidRPr="00993B3E">
        <w:rPr>
          <w:rFonts w:ascii="Times New Roman" w:hAnsi="Times New Roman" w:cs="Times New Roman"/>
          <w:bCs/>
          <w:iCs/>
          <w:sz w:val="20"/>
          <w:szCs w:val="20"/>
          <w:lang w:bidi="en-US"/>
        </w:rPr>
        <w:t xml:space="preserve">is a play by George Bernard Shaw, based on the life trial of Joan of Arc. Published not long after the canonization of Joan of Arc by the Roman Catholic Church, the play dramatizes what is known of her life based on the substantial records of her trial. Shaw studied the transcripts and decided that the concerned people acted in good faith according to their beliefs. Holroyd has characterized the play as a “tragedy without villains” and also as Shaw’s “only tragedy”. John </w:t>
      </w:r>
      <w:proofErr w:type="spellStart"/>
      <w:r w:rsidRPr="00993B3E">
        <w:rPr>
          <w:rFonts w:ascii="Times New Roman" w:hAnsi="Times New Roman" w:cs="Times New Roman"/>
          <w:bCs/>
          <w:iCs/>
          <w:sz w:val="20"/>
          <w:szCs w:val="20"/>
          <w:lang w:bidi="en-US"/>
        </w:rPr>
        <w:t>Fielden</w:t>
      </w:r>
      <w:proofErr w:type="spellEnd"/>
      <w:r w:rsidRPr="00993B3E">
        <w:rPr>
          <w:rFonts w:ascii="Times New Roman" w:hAnsi="Times New Roman" w:cs="Times New Roman"/>
          <w:bCs/>
          <w:iCs/>
          <w:sz w:val="20"/>
          <w:szCs w:val="20"/>
          <w:lang w:bidi="en-US"/>
        </w:rPr>
        <w:t xml:space="preserve"> has discussed further the appropriateness of characterizing Saint Joan as a tragedy. In the paper a study has been carried out about </w:t>
      </w:r>
      <w:proofErr w:type="gramStart"/>
      <w:r w:rsidRPr="00993B3E">
        <w:rPr>
          <w:rFonts w:ascii="Times New Roman" w:hAnsi="Times New Roman" w:cs="Times New Roman"/>
          <w:bCs/>
          <w:iCs/>
          <w:sz w:val="20"/>
          <w:szCs w:val="20"/>
          <w:lang w:bidi="en-US"/>
        </w:rPr>
        <w:t>the</w:t>
      </w:r>
      <w:proofErr w:type="gramEnd"/>
      <w:r w:rsidRPr="00993B3E">
        <w:rPr>
          <w:rFonts w:ascii="Times New Roman" w:hAnsi="Times New Roman" w:cs="Times New Roman"/>
          <w:bCs/>
          <w:iCs/>
          <w:sz w:val="20"/>
          <w:szCs w:val="20"/>
          <w:lang w:bidi="en-US"/>
        </w:rPr>
        <w:t xml:space="preserve"> playwright and the play to bring out the idea differently.</w:t>
      </w:r>
    </w:p>
    <w:p w:rsidR="00993B3E" w:rsidRDefault="00993B3E" w:rsidP="009C0AA5">
      <w:pPr>
        <w:widowControl w:val="0"/>
        <w:jc w:val="both"/>
        <w:rPr>
          <w:rFonts w:ascii="Times New Roman" w:hAnsi="Times New Roman" w:cs="Times New Roman"/>
          <w:bCs/>
          <w:iCs/>
          <w:sz w:val="20"/>
          <w:szCs w:val="20"/>
          <w:lang w:val="en-GB" w:bidi="en-US"/>
        </w:rPr>
      </w:pPr>
      <w:r w:rsidRPr="00993B3E">
        <w:rPr>
          <w:rFonts w:ascii="Times New Roman" w:hAnsi="Times New Roman" w:cs="Times New Roman"/>
          <w:bCs/>
          <w:iCs/>
          <w:sz w:val="20"/>
          <w:szCs w:val="20"/>
          <w:lang w:bidi="en-US"/>
        </w:rPr>
        <w:t>Shaw characterized Saint Joan as “A Chronicle Play in 6 Scenes and an Epilogue”. Joan, a simple peasant girl, hears voices which she claims to be those of Saint Margret, Saint Catherine, and the archangel Michael, sent by God to guide her conduct.</w:t>
      </w:r>
    </w:p>
    <w:p w:rsidR="00D562D3" w:rsidRPr="00FC266E" w:rsidRDefault="00D562D3" w:rsidP="009C0AA5">
      <w:pPr>
        <w:widowControl w:val="0"/>
        <w:jc w:val="both"/>
        <w:rPr>
          <w:rFonts w:ascii="Times New Roman" w:hAnsi="Times New Roman" w:cs="Times New Roman"/>
          <w:bCs/>
          <w:iCs/>
          <w:sz w:val="20"/>
          <w:szCs w:val="20"/>
          <w:lang w:val="en-IN" w:bidi="en-US"/>
        </w:rPr>
      </w:pPr>
    </w:p>
    <w:p w:rsidR="009C7F92" w:rsidRPr="00632D88" w:rsidRDefault="00D562D3" w:rsidP="009C0AA5">
      <w:pPr>
        <w:widowControl w:val="0"/>
        <w:jc w:val="both"/>
        <w:rPr>
          <w:rFonts w:ascii="Times New Roman" w:hAnsi="Times New Roman" w:cs="Times New Roman"/>
          <w:bCs/>
          <w:iCs/>
          <w:sz w:val="20"/>
          <w:szCs w:val="20"/>
          <w:lang w:val="en-GB"/>
        </w:rPr>
      </w:pPr>
      <w:r w:rsidRPr="00FC266E">
        <w:rPr>
          <w:rFonts w:ascii="Times New Roman" w:hAnsi="Times New Roman" w:cs="Times New Roman"/>
          <w:b/>
          <w:sz w:val="20"/>
          <w:szCs w:val="20"/>
        </w:rPr>
        <w:t>Keywords:</w:t>
      </w:r>
      <w:r w:rsidRPr="00FC266E">
        <w:rPr>
          <w:rFonts w:ascii="Times New Roman" w:hAnsi="Times New Roman" w:cs="Times New Roman"/>
          <w:sz w:val="20"/>
          <w:szCs w:val="20"/>
        </w:rPr>
        <w:t xml:space="preserve"> </w:t>
      </w:r>
      <w:r w:rsidR="00DE12AA" w:rsidRPr="007D01EE">
        <w:rPr>
          <w:rFonts w:ascii="Times New Roman" w:hAnsi="Times New Roman" w:cs="Times New Roman"/>
          <w:bCs/>
          <w:i/>
          <w:sz w:val="20"/>
          <w:szCs w:val="20"/>
        </w:rPr>
        <w:t>Saint Joan</w:t>
      </w:r>
      <w:r w:rsidR="00993B3E" w:rsidRPr="00993B3E">
        <w:rPr>
          <w:rFonts w:ascii="Times New Roman" w:hAnsi="Times New Roman" w:cs="Times New Roman"/>
          <w:bCs/>
          <w:iCs/>
          <w:sz w:val="20"/>
          <w:szCs w:val="20"/>
        </w:rPr>
        <w:t>; canonization; joan of arc; tragedy</w:t>
      </w:r>
    </w:p>
    <w:p w:rsidR="00437730" w:rsidRPr="00632D88" w:rsidRDefault="00C41EA4" w:rsidP="009C0AA5">
      <w:pPr>
        <w:widowControl w:val="0"/>
        <w:jc w:val="both"/>
        <w:rPr>
          <w:rFonts w:ascii="Times New Roman" w:hAnsi="Times New Roman" w:cs="Times New Roman"/>
          <w:sz w:val="20"/>
          <w:szCs w:val="20"/>
        </w:rPr>
        <w:sectPr w:rsidR="00437730" w:rsidRPr="00632D88" w:rsidSect="00AE406E">
          <w:headerReference w:type="default" r:id="rId9"/>
          <w:footerReference w:type="default" r:id="rId10"/>
          <w:pgSz w:w="11907" w:h="16840" w:code="9"/>
          <w:pgMar w:top="1009" w:right="862" w:bottom="1009" w:left="862" w:header="567" w:footer="567" w:gutter="0"/>
          <w:pgNumType w:start="27"/>
          <w:cols w:space="720"/>
          <w:docGrid w:linePitch="360"/>
        </w:sectPr>
      </w:pPr>
      <w:r>
        <w:rPr>
          <w:noProof/>
          <w:szCs w:val="24"/>
        </w:rPr>
        <w:pict>
          <v:line id="Straight Connector 3" o:spid="_x0000_s1042" style="position:absolute;z-index:251657216;visibility:visible;mso-position-horizontal-relative:char;mso-position-vertical-relative:line;mso-width-relative:margin;mso-height-relative:margin" from="0,9.1pt" to="510.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" strokeweight=".5pt">
            <v:stroke joinstyle="miter"/>
          </v:line>
        </w:pict>
      </w:r>
      <w:r>
        <w:rPr>
          <w:rFonts w:ascii="Times New Roman" w:hAnsi="Times New Roman" w:cs="Times New Roman"/>
          <w:b/>
          <w:sz w:val="20"/>
          <w:szCs w:val="20"/>
        </w:rPr>
        <w:pict>
          <v:shape id="_x0000_i1026" type="#_x0000_t75" style="width:510.8pt;height:.7pt">
            <v:imagedata croptop="-65520f" cropbottom="65520f"/>
          </v:shape>
        </w:pict>
      </w:r>
    </w:p>
    <w:p w:rsidR="00EF6A95" w:rsidRPr="00FC266E" w:rsidRDefault="00EF6A95" w:rsidP="009C0AA5">
      <w:pPr>
        <w:widowControl w:val="0"/>
        <w:jc w:val="both"/>
        <w:rPr>
          <w:rFonts w:ascii="Times New Roman" w:hAnsi="Times New Roman" w:cs="Times New Roman"/>
          <w:b/>
          <w:bCs/>
          <w:iCs/>
          <w:sz w:val="14"/>
          <w:szCs w:val="20"/>
          <w:lang w:bidi="en-US"/>
        </w:rPr>
        <w:sectPr w:rsidR="00EF6A95" w:rsidRPr="00FC266E" w:rsidSect="00175042">
          <w:type w:val="continuous"/>
          <w:pgSz w:w="11907" w:h="16840" w:code="9"/>
          <w:pgMar w:top="1009" w:right="862" w:bottom="1009" w:left="862" w:header="567" w:footer="567" w:gutter="0"/>
          <w:cols w:num="2" w:space="459"/>
          <w:docGrid w:linePitch="360"/>
        </w:sectPr>
      </w:pPr>
    </w:p>
    <w:p w:rsidR="000A3345" w:rsidRPr="00FC266E" w:rsidRDefault="000A3345" w:rsidP="009C0AA5">
      <w:pPr>
        <w:widowControl w:val="0"/>
        <w:rPr>
          <w:rFonts w:ascii="Times New Roman" w:hAnsi="Times New Roman" w:cs="Times New Roman"/>
          <w:b/>
          <w:bCs/>
          <w:iCs/>
          <w:sz w:val="20"/>
          <w:szCs w:val="20"/>
          <w:lang w:bidi="en-US"/>
        </w:rPr>
      </w:pPr>
      <w:r w:rsidRPr="00FC266E">
        <w:rPr>
          <w:rFonts w:ascii="Times New Roman" w:hAnsi="Times New Roman" w:cs="Times New Roman"/>
          <w:b/>
          <w:bCs/>
          <w:iCs/>
          <w:sz w:val="20"/>
          <w:szCs w:val="20"/>
          <w:lang w:bidi="en-US"/>
        </w:rPr>
        <w:lastRenderedPageBreak/>
        <w:t>Introduction</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George Bernard Shaw (26 July- 2 November 1950) was an Irish playwright and a co-founder of the London S</w:t>
      </w:r>
      <w:r>
        <w:rPr>
          <w:rFonts w:ascii="Times New Roman" w:hAnsi="Times New Roman" w:cs="Times New Roman"/>
          <w:bCs/>
          <w:iCs/>
          <w:sz w:val="20"/>
          <w:szCs w:val="20"/>
          <w:lang w:bidi="en-US"/>
        </w:rPr>
        <w:t xml:space="preserve">chool of Economics. Nonetheless </w:t>
      </w:r>
      <w:r w:rsidRPr="00993B3E">
        <w:rPr>
          <w:rFonts w:ascii="Times New Roman" w:hAnsi="Times New Roman" w:cs="Times New Roman"/>
          <w:bCs/>
          <w:iCs/>
          <w:sz w:val="20"/>
          <w:szCs w:val="20"/>
          <w:lang w:bidi="en-US"/>
        </w:rPr>
        <w:t>his first profitable writing was music and literary criticism, in which capacity he wrote many highly articulate pieces of journalism, his main talent was for plays, and he wrote more than 60 plays. Nearly all his writings deal sternly with prevailing social problems, but have a vein of comedy to make their stark themes more palatable. Shaw examined education, marriage, religion, government, health care, and class privilege.</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He was most angered by what he perceived as the exploitation of the working class, and most of his writings censure that abuse. As an ardent socialist, Shaw wrote many brochures and speeches for the Fabian Society. He became an accomplished orator in the furtherance of its causes, which included gaining equal rights for men and women, alleviating abuses of the working class, rescinding private ownership of productive land, and promoting healthy lifestyles. </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He is the only person to have been awarded both a Nobel Prize for Literature (1925) and an </w:t>
      </w:r>
      <w:r w:rsidRPr="007D01EE">
        <w:rPr>
          <w:rFonts w:ascii="Times New Roman" w:hAnsi="Times New Roman" w:cs="Times New Roman"/>
          <w:bCs/>
          <w:iCs/>
          <w:sz w:val="20"/>
          <w:szCs w:val="20"/>
          <w:lang w:bidi="en-US"/>
        </w:rPr>
        <w:t>Oscar</w:t>
      </w:r>
      <w:r w:rsidRPr="00993B3E">
        <w:rPr>
          <w:rFonts w:ascii="Times New Roman" w:hAnsi="Times New Roman" w:cs="Times New Roman"/>
          <w:bCs/>
          <w:iCs/>
          <w:sz w:val="20"/>
          <w:szCs w:val="20"/>
          <w:lang w:bidi="en-US"/>
        </w:rPr>
        <w:t xml:space="preserve"> (1938), for his contributions to literature and for his work on the film Pygmalion. Shaw wanted to refuse his Nobel Prize outright because he had no desire for public honours, nevertheless accepted it at his wife’s behest: she considered it a tribute to Ireland. He did reject the monetary award, requesting it be used to finance translation of Swedish books to English.</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Shaw’s plays, like those of Oscar Wilde, were fraught with incisive </w:t>
      </w:r>
      <w:proofErr w:type="spellStart"/>
      <w:r w:rsidRPr="00993B3E">
        <w:rPr>
          <w:rFonts w:ascii="Times New Roman" w:hAnsi="Times New Roman" w:cs="Times New Roman"/>
          <w:bCs/>
          <w:iCs/>
          <w:sz w:val="20"/>
          <w:szCs w:val="20"/>
          <w:lang w:bidi="en-US"/>
        </w:rPr>
        <w:t>humour</w:t>
      </w:r>
      <w:proofErr w:type="spellEnd"/>
      <w:r w:rsidRPr="00993B3E">
        <w:rPr>
          <w:rFonts w:ascii="Times New Roman" w:hAnsi="Times New Roman" w:cs="Times New Roman"/>
          <w:bCs/>
          <w:iCs/>
          <w:sz w:val="20"/>
          <w:szCs w:val="20"/>
          <w:lang w:bidi="en-US"/>
        </w:rPr>
        <w:t xml:space="preserve">, which was exceptional among playwrights of the Victorian era; both authors are remembered for their comedy. However, Shaw’s wittiness should not obscure his important role in revolutionizing British drama. In the Victorian Era, the London stage had been regarded as a place for frothy, sentimental entertainment. Shaw made it a forum for considering moral, political and economic issues, </w:t>
      </w:r>
      <w:r w:rsidRPr="00993B3E">
        <w:rPr>
          <w:rFonts w:ascii="Times New Roman" w:hAnsi="Times New Roman" w:cs="Times New Roman"/>
          <w:bCs/>
          <w:iCs/>
          <w:sz w:val="20"/>
          <w:szCs w:val="20"/>
          <w:lang w:bidi="en-US"/>
        </w:rPr>
        <w:lastRenderedPageBreak/>
        <w:t>possibly his most lasting and important contribution to dramatic art. In this, he considered himself indebted to Henrik Ibsen, who pioneered modern realistic drama, meaning drama designed to heighten awareness of some important social issue. S</w:t>
      </w:r>
      <w:r w:rsidR="004431FB">
        <w:rPr>
          <w:rFonts w:ascii="Times New Roman" w:hAnsi="Times New Roman" w:cs="Times New Roman"/>
          <w:bCs/>
          <w:iCs/>
          <w:sz w:val="20"/>
          <w:szCs w:val="20"/>
          <w:lang w:bidi="en-US"/>
        </w:rPr>
        <w:t xml:space="preserve">ignificantly, </w:t>
      </w:r>
      <w:r w:rsidR="004431FB" w:rsidRPr="004431FB">
        <w:rPr>
          <w:rFonts w:ascii="Times New Roman" w:hAnsi="Times New Roman" w:cs="Times New Roman"/>
          <w:bCs/>
          <w:i/>
          <w:sz w:val="20"/>
          <w:szCs w:val="20"/>
          <w:lang w:bidi="en-US"/>
        </w:rPr>
        <w:t>Widowers’ Houses</w:t>
      </w:r>
      <w:r w:rsidRPr="00993B3E">
        <w:rPr>
          <w:rFonts w:ascii="Times New Roman" w:hAnsi="Times New Roman" w:cs="Times New Roman"/>
          <w:bCs/>
          <w:iCs/>
          <w:sz w:val="20"/>
          <w:szCs w:val="20"/>
          <w:lang w:bidi="en-US"/>
        </w:rPr>
        <w:t xml:space="preserve"> – an example of the realistic genre – was completed after William Archer, Shaw’s friend, had translated some of Ibsen’s plays to English and Shaw had written </w:t>
      </w:r>
      <w:r w:rsidRPr="007D01EE">
        <w:rPr>
          <w:rFonts w:ascii="Times New Roman" w:hAnsi="Times New Roman" w:cs="Times New Roman"/>
          <w:bCs/>
          <w:i/>
          <w:sz w:val="20"/>
          <w:szCs w:val="20"/>
          <w:lang w:bidi="en-US"/>
        </w:rPr>
        <w:t xml:space="preserve">The Quintessence of </w:t>
      </w:r>
      <w:proofErr w:type="spellStart"/>
      <w:r w:rsidRPr="007D01EE">
        <w:rPr>
          <w:rFonts w:ascii="Times New Roman" w:hAnsi="Times New Roman" w:cs="Times New Roman"/>
          <w:bCs/>
          <w:i/>
          <w:sz w:val="20"/>
          <w:szCs w:val="20"/>
          <w:lang w:bidi="en-US"/>
        </w:rPr>
        <w:t>Ibsenism</w:t>
      </w:r>
      <w:proofErr w:type="spellEnd"/>
      <w:r w:rsidRPr="007D01EE">
        <w:rPr>
          <w:rFonts w:ascii="Times New Roman" w:hAnsi="Times New Roman" w:cs="Times New Roman"/>
          <w:bCs/>
          <w:i/>
          <w:sz w:val="20"/>
          <w:szCs w:val="20"/>
          <w:lang w:bidi="en-US"/>
        </w:rPr>
        <w:t>.</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By the 1910s, Shaw was a well-established</w:t>
      </w:r>
      <w:r w:rsidR="007D01EE">
        <w:rPr>
          <w:rFonts w:ascii="Times New Roman" w:hAnsi="Times New Roman" w:cs="Times New Roman"/>
          <w:bCs/>
          <w:iCs/>
          <w:sz w:val="20"/>
          <w:szCs w:val="20"/>
          <w:lang w:bidi="en-US"/>
        </w:rPr>
        <w:t xml:space="preserve"> playwright. New works such as </w:t>
      </w:r>
      <w:r w:rsidR="007D01EE" w:rsidRPr="007D01EE">
        <w:rPr>
          <w:rFonts w:ascii="Times New Roman" w:hAnsi="Times New Roman" w:cs="Times New Roman"/>
          <w:bCs/>
          <w:i/>
          <w:sz w:val="20"/>
          <w:szCs w:val="20"/>
          <w:lang w:bidi="en-US"/>
        </w:rPr>
        <w:t>Fanny’s First Play</w:t>
      </w:r>
      <w:r w:rsidR="007D01EE">
        <w:rPr>
          <w:rFonts w:ascii="Times New Roman" w:hAnsi="Times New Roman" w:cs="Times New Roman"/>
          <w:bCs/>
          <w:iCs/>
          <w:sz w:val="20"/>
          <w:szCs w:val="20"/>
          <w:lang w:bidi="en-US"/>
        </w:rPr>
        <w:t xml:space="preserve"> (1911) and </w:t>
      </w:r>
      <w:r w:rsidR="007D01EE" w:rsidRPr="007D01EE">
        <w:rPr>
          <w:rFonts w:ascii="Times New Roman" w:hAnsi="Times New Roman" w:cs="Times New Roman"/>
          <w:bCs/>
          <w:i/>
          <w:sz w:val="20"/>
          <w:szCs w:val="20"/>
          <w:lang w:bidi="en-US"/>
        </w:rPr>
        <w:t>Pygmalion</w:t>
      </w:r>
      <w:r w:rsidRPr="00993B3E">
        <w:rPr>
          <w:rFonts w:ascii="Times New Roman" w:hAnsi="Times New Roman" w:cs="Times New Roman"/>
          <w:bCs/>
          <w:iCs/>
          <w:sz w:val="20"/>
          <w:szCs w:val="20"/>
          <w:lang w:bidi="en-US"/>
        </w:rPr>
        <w:t xml:space="preserve"> (1912</w:t>
      </w:r>
      <w:proofErr w:type="gramStart"/>
      <w:r w:rsidRPr="00993B3E">
        <w:rPr>
          <w:rFonts w:ascii="Times New Roman" w:hAnsi="Times New Roman" w:cs="Times New Roman"/>
          <w:bCs/>
          <w:iCs/>
          <w:sz w:val="20"/>
          <w:szCs w:val="20"/>
          <w:lang w:bidi="en-US"/>
        </w:rPr>
        <w:t>)-</w:t>
      </w:r>
      <w:proofErr w:type="gramEnd"/>
      <w:r w:rsidRPr="00993B3E">
        <w:rPr>
          <w:rFonts w:ascii="Times New Roman" w:hAnsi="Times New Roman" w:cs="Times New Roman"/>
          <w:bCs/>
          <w:iCs/>
          <w:sz w:val="20"/>
          <w:szCs w:val="20"/>
          <w:lang w:bidi="en-US"/>
        </w:rPr>
        <w:t xml:space="preserve"> on which the</w:t>
      </w:r>
      <w:r w:rsidR="004431FB">
        <w:rPr>
          <w:rFonts w:ascii="Times New Roman" w:hAnsi="Times New Roman" w:cs="Times New Roman"/>
          <w:bCs/>
          <w:iCs/>
          <w:sz w:val="20"/>
          <w:szCs w:val="20"/>
          <w:lang w:bidi="en-US"/>
        </w:rPr>
        <w:t xml:space="preserve"> famous, award-winning musical</w:t>
      </w:r>
      <w:r w:rsidR="00F41875">
        <w:rPr>
          <w:rFonts w:ascii="Times New Roman" w:hAnsi="Times New Roman" w:cs="Times New Roman"/>
          <w:bCs/>
          <w:iCs/>
          <w:sz w:val="20"/>
          <w:szCs w:val="20"/>
          <w:lang w:bidi="en-US"/>
        </w:rPr>
        <w:t xml:space="preserve"> </w:t>
      </w:r>
      <w:r w:rsidR="004431FB" w:rsidRPr="004431FB">
        <w:rPr>
          <w:rFonts w:ascii="Times New Roman" w:hAnsi="Times New Roman" w:cs="Times New Roman"/>
          <w:bCs/>
          <w:i/>
          <w:sz w:val="20"/>
          <w:szCs w:val="20"/>
          <w:lang w:bidi="en-US"/>
        </w:rPr>
        <w:t>My Fair Lady</w:t>
      </w:r>
      <w:r w:rsidRPr="00993B3E">
        <w:rPr>
          <w:rFonts w:ascii="Times New Roman" w:hAnsi="Times New Roman" w:cs="Times New Roman"/>
          <w:bCs/>
          <w:iCs/>
          <w:sz w:val="20"/>
          <w:szCs w:val="20"/>
          <w:lang w:bidi="en-US"/>
        </w:rPr>
        <w:t xml:space="preserve"> (1956) is based-had long runs in front of large London audiences. A musica</w:t>
      </w:r>
      <w:r w:rsidR="004431FB">
        <w:rPr>
          <w:rFonts w:ascii="Times New Roman" w:hAnsi="Times New Roman" w:cs="Times New Roman"/>
          <w:bCs/>
          <w:iCs/>
          <w:sz w:val="20"/>
          <w:szCs w:val="20"/>
          <w:lang w:bidi="en-US"/>
        </w:rPr>
        <w:t xml:space="preserve">l adaptation of </w:t>
      </w:r>
      <w:r w:rsidRPr="004431FB">
        <w:rPr>
          <w:rFonts w:ascii="Times New Roman" w:hAnsi="Times New Roman" w:cs="Times New Roman"/>
          <w:bCs/>
          <w:i/>
          <w:sz w:val="20"/>
          <w:szCs w:val="20"/>
          <w:lang w:bidi="en-US"/>
        </w:rPr>
        <w:t>Arms and the Man(</w:t>
      </w:r>
      <w:r w:rsidR="004431FB">
        <w:rPr>
          <w:rFonts w:ascii="Times New Roman" w:hAnsi="Times New Roman" w:cs="Times New Roman"/>
          <w:bCs/>
          <w:iCs/>
          <w:sz w:val="20"/>
          <w:szCs w:val="20"/>
          <w:lang w:bidi="en-US"/>
        </w:rPr>
        <w:t xml:space="preserve">1894)- </w:t>
      </w:r>
      <w:r w:rsidR="004431FB" w:rsidRPr="004431FB">
        <w:rPr>
          <w:rFonts w:ascii="Times New Roman" w:hAnsi="Times New Roman" w:cs="Times New Roman"/>
          <w:bCs/>
          <w:i/>
          <w:sz w:val="20"/>
          <w:szCs w:val="20"/>
          <w:lang w:bidi="en-US"/>
        </w:rPr>
        <w:t>The Chocolate Soldier</w:t>
      </w:r>
      <w:r w:rsidRPr="00993B3E">
        <w:rPr>
          <w:rFonts w:ascii="Times New Roman" w:hAnsi="Times New Roman" w:cs="Times New Roman"/>
          <w:bCs/>
          <w:iCs/>
          <w:sz w:val="20"/>
          <w:szCs w:val="20"/>
          <w:lang w:bidi="en-US"/>
        </w:rPr>
        <w:t xml:space="preserve"> by Oscar Straus (1908)-was also very popular, but Shaw detested it and, for the rest of his life, forbade </w:t>
      </w:r>
      <w:proofErr w:type="spellStart"/>
      <w:r w:rsidRPr="00993B3E">
        <w:rPr>
          <w:rFonts w:ascii="Times New Roman" w:hAnsi="Times New Roman" w:cs="Times New Roman"/>
          <w:bCs/>
          <w:iCs/>
          <w:sz w:val="20"/>
          <w:szCs w:val="20"/>
          <w:lang w:bidi="en-US"/>
        </w:rPr>
        <w:t>musicalization</w:t>
      </w:r>
      <w:proofErr w:type="spellEnd"/>
      <w:r w:rsidRPr="00993B3E">
        <w:rPr>
          <w:rFonts w:ascii="Times New Roman" w:hAnsi="Times New Roman" w:cs="Times New Roman"/>
          <w:bCs/>
          <w:iCs/>
          <w:sz w:val="20"/>
          <w:szCs w:val="20"/>
          <w:lang w:bidi="en-US"/>
        </w:rPr>
        <w:t xml:space="preserve"> of his work, including a proposed</w:t>
      </w:r>
      <w:r w:rsidR="004431FB">
        <w:rPr>
          <w:rFonts w:ascii="Times New Roman" w:hAnsi="Times New Roman" w:cs="Times New Roman"/>
          <w:bCs/>
          <w:iCs/>
          <w:sz w:val="20"/>
          <w:szCs w:val="20"/>
          <w:lang w:bidi="en-US"/>
        </w:rPr>
        <w:t xml:space="preserve"> Franz Lehar operetta based on </w:t>
      </w:r>
      <w:r w:rsidRPr="004431FB">
        <w:rPr>
          <w:rFonts w:ascii="Times New Roman" w:hAnsi="Times New Roman" w:cs="Times New Roman"/>
          <w:bCs/>
          <w:i/>
          <w:sz w:val="20"/>
          <w:szCs w:val="20"/>
          <w:lang w:bidi="en-US"/>
        </w:rPr>
        <w:t>Pyg</w:t>
      </w:r>
      <w:r w:rsidR="004431FB" w:rsidRPr="004431FB">
        <w:rPr>
          <w:rFonts w:ascii="Times New Roman" w:hAnsi="Times New Roman" w:cs="Times New Roman"/>
          <w:bCs/>
          <w:i/>
          <w:sz w:val="20"/>
          <w:szCs w:val="20"/>
          <w:lang w:bidi="en-US"/>
        </w:rPr>
        <w:t>malion</w:t>
      </w:r>
      <w:r w:rsidRPr="00993B3E">
        <w:rPr>
          <w:rFonts w:ascii="Times New Roman" w:hAnsi="Times New Roman" w:cs="Times New Roman"/>
          <w:bCs/>
          <w:iCs/>
          <w:sz w:val="20"/>
          <w:szCs w:val="20"/>
          <w:lang w:bidi="en-US"/>
        </w:rPr>
        <w:t>; the</w:t>
      </w:r>
      <w:r w:rsidR="004431FB">
        <w:rPr>
          <w:rFonts w:ascii="Times New Roman" w:hAnsi="Times New Roman" w:cs="Times New Roman"/>
          <w:bCs/>
          <w:iCs/>
          <w:sz w:val="20"/>
          <w:szCs w:val="20"/>
          <w:lang w:bidi="en-US"/>
        </w:rPr>
        <w:t xml:space="preserve"> Broadway musical </w:t>
      </w:r>
      <w:r w:rsidR="004431FB" w:rsidRPr="004431FB">
        <w:rPr>
          <w:rFonts w:ascii="Times New Roman" w:hAnsi="Times New Roman" w:cs="Times New Roman"/>
          <w:bCs/>
          <w:i/>
          <w:sz w:val="20"/>
          <w:szCs w:val="20"/>
          <w:lang w:bidi="en-US"/>
        </w:rPr>
        <w:t>My Fair Lady</w:t>
      </w:r>
      <w:r w:rsidRPr="00993B3E">
        <w:rPr>
          <w:rFonts w:ascii="Times New Roman" w:hAnsi="Times New Roman" w:cs="Times New Roman"/>
          <w:bCs/>
          <w:iCs/>
          <w:sz w:val="20"/>
          <w:szCs w:val="20"/>
          <w:lang w:bidi="en-US"/>
        </w:rPr>
        <w:t xml:space="preserve"> could be produced only after Shaw’s death. There is, however, a sharp difference</w:t>
      </w:r>
      <w:r w:rsidR="004431FB">
        <w:rPr>
          <w:rFonts w:ascii="Times New Roman" w:hAnsi="Times New Roman" w:cs="Times New Roman"/>
          <w:bCs/>
          <w:iCs/>
          <w:sz w:val="20"/>
          <w:szCs w:val="20"/>
          <w:lang w:bidi="en-US"/>
        </w:rPr>
        <w:t xml:space="preserve"> between </w:t>
      </w:r>
      <w:r w:rsidR="004431FB" w:rsidRPr="004431FB">
        <w:rPr>
          <w:rFonts w:ascii="Times New Roman" w:hAnsi="Times New Roman" w:cs="Times New Roman"/>
          <w:bCs/>
          <w:i/>
          <w:sz w:val="20"/>
          <w:szCs w:val="20"/>
          <w:lang w:bidi="en-US"/>
        </w:rPr>
        <w:t>The Chocolate Soldier</w:t>
      </w:r>
      <w:r w:rsidR="004431FB">
        <w:rPr>
          <w:rFonts w:ascii="Times New Roman" w:hAnsi="Times New Roman" w:cs="Times New Roman"/>
          <w:bCs/>
          <w:iCs/>
          <w:sz w:val="20"/>
          <w:szCs w:val="20"/>
          <w:lang w:bidi="en-US"/>
        </w:rPr>
        <w:t xml:space="preserve"> and </w:t>
      </w:r>
      <w:r w:rsidR="004431FB" w:rsidRPr="004431FB">
        <w:rPr>
          <w:rFonts w:ascii="Times New Roman" w:hAnsi="Times New Roman" w:cs="Times New Roman"/>
          <w:bCs/>
          <w:i/>
          <w:sz w:val="20"/>
          <w:szCs w:val="20"/>
          <w:lang w:bidi="en-US"/>
        </w:rPr>
        <w:t>My Fair Lady</w:t>
      </w:r>
      <w:r w:rsidRPr="00993B3E">
        <w:rPr>
          <w:rFonts w:ascii="Times New Roman" w:hAnsi="Times New Roman" w:cs="Times New Roman"/>
          <w:bCs/>
          <w:iCs/>
          <w:sz w:val="20"/>
          <w:szCs w:val="20"/>
          <w:lang w:bidi="en-US"/>
        </w:rPr>
        <w:t xml:space="preserve"> which Shaw never anticipated,</w:t>
      </w:r>
      <w:r w:rsidR="004431FB">
        <w:rPr>
          <w:rFonts w:ascii="Times New Roman" w:hAnsi="Times New Roman" w:cs="Times New Roman"/>
          <w:bCs/>
          <w:iCs/>
          <w:sz w:val="20"/>
          <w:szCs w:val="20"/>
          <w:lang w:bidi="en-US"/>
        </w:rPr>
        <w:t xml:space="preserve"> and perhaps never could have; </w:t>
      </w:r>
      <w:r w:rsidRPr="004431FB">
        <w:rPr>
          <w:rFonts w:ascii="Times New Roman" w:hAnsi="Times New Roman" w:cs="Times New Roman"/>
          <w:bCs/>
          <w:i/>
          <w:sz w:val="20"/>
          <w:szCs w:val="20"/>
          <w:lang w:bidi="en-US"/>
        </w:rPr>
        <w:t>The Chocolate Sold</w:t>
      </w:r>
      <w:r w:rsidR="004431FB" w:rsidRPr="004431FB">
        <w:rPr>
          <w:rFonts w:ascii="Times New Roman" w:hAnsi="Times New Roman" w:cs="Times New Roman"/>
          <w:bCs/>
          <w:i/>
          <w:sz w:val="20"/>
          <w:szCs w:val="20"/>
          <w:lang w:bidi="en-US"/>
        </w:rPr>
        <w:t>ier</w:t>
      </w:r>
      <w:r w:rsidRPr="00993B3E">
        <w:rPr>
          <w:rFonts w:ascii="Times New Roman" w:hAnsi="Times New Roman" w:cs="Times New Roman"/>
          <w:bCs/>
          <w:iCs/>
          <w:sz w:val="20"/>
          <w:szCs w:val="20"/>
          <w:lang w:bidi="en-US"/>
        </w:rPr>
        <w:t xml:space="preserve"> uses none of Shaw’s ow</w:t>
      </w:r>
      <w:r w:rsidR="004431FB">
        <w:rPr>
          <w:rFonts w:ascii="Times New Roman" w:hAnsi="Times New Roman" w:cs="Times New Roman"/>
          <w:bCs/>
          <w:iCs/>
          <w:sz w:val="20"/>
          <w:szCs w:val="20"/>
          <w:lang w:bidi="en-US"/>
        </w:rPr>
        <w:t xml:space="preserve">n dialogue, while </w:t>
      </w:r>
      <w:r w:rsidR="004431FB" w:rsidRPr="004431FB">
        <w:rPr>
          <w:rFonts w:ascii="Times New Roman" w:hAnsi="Times New Roman" w:cs="Times New Roman"/>
          <w:bCs/>
          <w:i/>
          <w:sz w:val="20"/>
          <w:szCs w:val="20"/>
          <w:lang w:bidi="en-US"/>
        </w:rPr>
        <w:t>My Fair Lady</w:t>
      </w:r>
      <w:r w:rsidRPr="00993B3E">
        <w:rPr>
          <w:rFonts w:ascii="Times New Roman" w:hAnsi="Times New Roman" w:cs="Times New Roman"/>
          <w:bCs/>
          <w:iCs/>
          <w:sz w:val="20"/>
          <w:szCs w:val="20"/>
          <w:lang w:bidi="en-US"/>
        </w:rPr>
        <w:t>, despite having a few speeches entirely written by librettist Alan Jay Lerner, uses generous chunks of Shaw’s dialogue unchanged.</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Shaw’s outlook was changed by World War I, which he uncompromisingly opposed despite incurring outrage from the public as well as from many friends. His first full-length piece, presented after the War, written mostly during it, was </w:t>
      </w:r>
      <w:r w:rsidRPr="004431FB">
        <w:rPr>
          <w:rFonts w:ascii="Times New Roman" w:hAnsi="Times New Roman" w:cs="Times New Roman"/>
          <w:bCs/>
          <w:i/>
          <w:sz w:val="20"/>
          <w:szCs w:val="20"/>
          <w:lang w:bidi="en-US"/>
        </w:rPr>
        <w:t>Heartbreak House</w:t>
      </w:r>
      <w:r w:rsidRPr="00993B3E">
        <w:rPr>
          <w:rFonts w:ascii="Times New Roman" w:hAnsi="Times New Roman" w:cs="Times New Roman"/>
          <w:bCs/>
          <w:iCs/>
          <w:sz w:val="20"/>
          <w:szCs w:val="20"/>
          <w:lang w:bidi="en-US"/>
        </w:rPr>
        <w:t xml:space="preserve"> (1919). A new Shaw had emerged- the wit remained, but his faith in humanity had dwindled. In t</w:t>
      </w:r>
      <w:r w:rsidR="004431FB">
        <w:rPr>
          <w:rFonts w:ascii="Times New Roman" w:hAnsi="Times New Roman" w:cs="Times New Roman"/>
          <w:bCs/>
          <w:iCs/>
          <w:sz w:val="20"/>
          <w:szCs w:val="20"/>
          <w:lang w:bidi="en-US"/>
        </w:rPr>
        <w:t xml:space="preserve">he preface to </w:t>
      </w:r>
      <w:r w:rsidR="004431FB" w:rsidRPr="004431FB">
        <w:rPr>
          <w:rFonts w:ascii="Times New Roman" w:hAnsi="Times New Roman" w:cs="Times New Roman"/>
          <w:bCs/>
          <w:i/>
          <w:sz w:val="20"/>
          <w:szCs w:val="20"/>
          <w:lang w:bidi="en-US"/>
        </w:rPr>
        <w:t>Heartbreak House</w:t>
      </w:r>
      <w:r w:rsidRPr="00993B3E">
        <w:rPr>
          <w:rFonts w:ascii="Times New Roman" w:hAnsi="Times New Roman" w:cs="Times New Roman"/>
          <w:bCs/>
          <w:iCs/>
          <w:sz w:val="20"/>
          <w:szCs w:val="20"/>
          <w:lang w:bidi="en-US"/>
        </w:rPr>
        <w:t xml:space="preserve"> he said:</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It is said that every people has the Government it deserves. It is more to the point that every Government has the electorate it deserves; for the orators of the front bench can </w:t>
      </w:r>
      <w:r w:rsidRPr="00993B3E">
        <w:rPr>
          <w:rFonts w:ascii="Times New Roman" w:hAnsi="Times New Roman" w:cs="Times New Roman"/>
          <w:bCs/>
          <w:iCs/>
          <w:sz w:val="20"/>
          <w:szCs w:val="20"/>
          <w:lang w:bidi="en-US"/>
        </w:rPr>
        <w:lastRenderedPageBreak/>
        <w:t>edify or debauch an ignorant electorate at will. Thus, our democracy moves in a vicious circle of reciprocal worthiness and unworthiness.</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Scene I of </w:t>
      </w:r>
      <w:r w:rsidRPr="004431FB">
        <w:rPr>
          <w:rFonts w:ascii="Times New Roman" w:hAnsi="Times New Roman" w:cs="Times New Roman"/>
          <w:bCs/>
          <w:i/>
          <w:sz w:val="20"/>
          <w:szCs w:val="20"/>
          <w:lang w:bidi="en-US"/>
        </w:rPr>
        <w:t>Saint Joan</w:t>
      </w:r>
      <w:r w:rsidRPr="00993B3E">
        <w:rPr>
          <w:rFonts w:ascii="Times New Roman" w:hAnsi="Times New Roman" w:cs="Times New Roman"/>
          <w:bCs/>
          <w:iCs/>
          <w:sz w:val="20"/>
          <w:szCs w:val="20"/>
          <w:lang w:bidi="en-US"/>
        </w:rPr>
        <w:t xml:space="preserve"> open with Robert De </w:t>
      </w:r>
      <w:proofErr w:type="spellStart"/>
      <w:r w:rsidRPr="00993B3E">
        <w:rPr>
          <w:rFonts w:ascii="Times New Roman" w:hAnsi="Times New Roman" w:cs="Times New Roman"/>
          <w:bCs/>
          <w:iCs/>
          <w:sz w:val="20"/>
          <w:szCs w:val="20"/>
          <w:lang w:bidi="en-US"/>
        </w:rPr>
        <w:t>Baudricourt</w:t>
      </w:r>
      <w:proofErr w:type="spellEnd"/>
      <w:r w:rsidRPr="00993B3E">
        <w:rPr>
          <w:rFonts w:ascii="Times New Roman" w:hAnsi="Times New Roman" w:cs="Times New Roman"/>
          <w:bCs/>
          <w:iCs/>
          <w:sz w:val="20"/>
          <w:szCs w:val="20"/>
          <w:lang w:bidi="en-US"/>
        </w:rPr>
        <w:t xml:space="preserve"> complaining about the inability of the hens of his farm to produce eggs. Joan claims that her voices are telling her to raise a siege against Orleans, and to allow her several of his men for this purpose. Joan also says that she will eventually crown the Dauphin in Rheims cathedral. De </w:t>
      </w:r>
      <w:proofErr w:type="spellStart"/>
      <w:r w:rsidRPr="00993B3E">
        <w:rPr>
          <w:rFonts w:ascii="Times New Roman" w:hAnsi="Times New Roman" w:cs="Times New Roman"/>
          <w:bCs/>
          <w:iCs/>
          <w:sz w:val="20"/>
          <w:szCs w:val="20"/>
          <w:lang w:bidi="en-US"/>
        </w:rPr>
        <w:t>Baudricourt</w:t>
      </w:r>
      <w:proofErr w:type="spellEnd"/>
      <w:r w:rsidRPr="00993B3E">
        <w:rPr>
          <w:rFonts w:ascii="Times New Roman" w:hAnsi="Times New Roman" w:cs="Times New Roman"/>
          <w:bCs/>
          <w:iCs/>
          <w:sz w:val="20"/>
          <w:szCs w:val="20"/>
          <w:lang w:bidi="en-US"/>
        </w:rPr>
        <w:t xml:space="preserve"> ridicules Joan, but his servant feels inspired by her words. De </w:t>
      </w:r>
      <w:proofErr w:type="spellStart"/>
      <w:r w:rsidRPr="00993B3E">
        <w:rPr>
          <w:rFonts w:ascii="Times New Roman" w:hAnsi="Times New Roman" w:cs="Times New Roman"/>
          <w:bCs/>
          <w:iCs/>
          <w:sz w:val="20"/>
          <w:szCs w:val="20"/>
          <w:lang w:bidi="en-US"/>
        </w:rPr>
        <w:t>Baudricourt</w:t>
      </w:r>
      <w:proofErr w:type="spellEnd"/>
      <w:r w:rsidRPr="00993B3E">
        <w:rPr>
          <w:rFonts w:ascii="Times New Roman" w:hAnsi="Times New Roman" w:cs="Times New Roman"/>
          <w:bCs/>
          <w:iCs/>
          <w:sz w:val="20"/>
          <w:szCs w:val="20"/>
          <w:lang w:bidi="en-US"/>
        </w:rPr>
        <w:t xml:space="preserve"> eventually begins to feel the same sense of inspiration, and gives his consent to Joan. The servant enters at the end of the scene to exclaim that the hens have begun to lay eggs again. De </w:t>
      </w:r>
      <w:proofErr w:type="spellStart"/>
      <w:r w:rsidRPr="00993B3E">
        <w:rPr>
          <w:rFonts w:ascii="Times New Roman" w:hAnsi="Times New Roman" w:cs="Times New Roman"/>
          <w:bCs/>
          <w:iCs/>
          <w:sz w:val="20"/>
          <w:szCs w:val="20"/>
          <w:lang w:bidi="en-US"/>
        </w:rPr>
        <w:t>Baudricourt</w:t>
      </w:r>
      <w:proofErr w:type="spellEnd"/>
      <w:r w:rsidRPr="00993B3E">
        <w:rPr>
          <w:rFonts w:ascii="Times New Roman" w:hAnsi="Times New Roman" w:cs="Times New Roman"/>
          <w:bCs/>
          <w:iCs/>
          <w:sz w:val="20"/>
          <w:szCs w:val="20"/>
          <w:lang w:bidi="en-US"/>
        </w:rPr>
        <w:t xml:space="preserve"> interprets this as a sign from God of Joan’s divine inspiration.</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In Scene 2 (8 March 1429), Joan talks her way into being received at the court of the weak and vain Dauphin. There, she tells him that her voices have commanded her to help him become a true king by rallying his troops to drive out the English occupiers and restore France to greatness. Joan succeeds in doing this through her excellent powers of flattery, negotiation, leadership, and skill on the battlefield.</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In Scene 3 (29 April 1429), Dunois and his page are waiting for the wind to turn so that he and his forces can lay siege to Orleans. Joan and Dunois commiserate, and Dunois attempts to explain to her more pragmatic realities of an attack, without the w</w:t>
      </w:r>
      <w:r w:rsidR="009F1099">
        <w:rPr>
          <w:rFonts w:ascii="Times New Roman" w:hAnsi="Times New Roman" w:cs="Times New Roman"/>
          <w:bCs/>
          <w:iCs/>
          <w:sz w:val="20"/>
          <w:szCs w:val="20"/>
          <w:lang w:bidi="en-US"/>
        </w:rPr>
        <w:t xml:space="preserve">ind at their back. Her </w:t>
      </w:r>
      <w:r w:rsidRPr="00993B3E">
        <w:rPr>
          <w:rFonts w:ascii="Times New Roman" w:hAnsi="Times New Roman" w:cs="Times New Roman"/>
          <w:bCs/>
          <w:iCs/>
          <w:sz w:val="20"/>
          <w:szCs w:val="20"/>
          <w:lang w:bidi="en-US"/>
        </w:rPr>
        <w:t>replies</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 xml:space="preserve">eventually inspire Dunois to rally the forces, and at the scene’s end, the wind turns in their favour. Ultimately she is betrayed, and captured by the English at the siege of Compiegne. </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Scene 6 (30 May 1431) deals with her trial. John de </w:t>
      </w:r>
      <w:proofErr w:type="spellStart"/>
      <w:r w:rsidRPr="00993B3E">
        <w:rPr>
          <w:rFonts w:ascii="Times New Roman" w:hAnsi="Times New Roman" w:cs="Times New Roman"/>
          <w:bCs/>
          <w:iCs/>
          <w:sz w:val="20"/>
          <w:szCs w:val="20"/>
          <w:lang w:bidi="en-US"/>
        </w:rPr>
        <w:t>Stogumber</w:t>
      </w:r>
      <w:proofErr w:type="spellEnd"/>
      <w:r w:rsidRPr="00993B3E">
        <w:rPr>
          <w:rFonts w:ascii="Times New Roman" w:hAnsi="Times New Roman" w:cs="Times New Roman"/>
          <w:bCs/>
          <w:iCs/>
          <w:sz w:val="20"/>
          <w:szCs w:val="20"/>
          <w:lang w:bidi="en-US"/>
        </w:rPr>
        <w:t xml:space="preserve"> is adamant that she be executed at once. The Inquisitor, the Bishop of Beauvais, and the Church officials on both sides of the trial have a long discussion on the nature of her heresy. Joan is brought to the court, and continues to assert that her voices speak to her directly from God and that she has no need of the Church’s officials. This out</w:t>
      </w:r>
      <w:r>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rages</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 xml:space="preserve">De </w:t>
      </w:r>
      <w:proofErr w:type="spellStart"/>
      <w:r w:rsidRPr="00993B3E">
        <w:rPr>
          <w:rFonts w:ascii="Times New Roman" w:hAnsi="Times New Roman" w:cs="Times New Roman"/>
          <w:bCs/>
          <w:iCs/>
          <w:sz w:val="20"/>
          <w:szCs w:val="20"/>
          <w:lang w:bidi="en-US"/>
        </w:rPr>
        <w:t>Stogumber</w:t>
      </w:r>
      <w:proofErr w:type="spellEnd"/>
      <w:r w:rsidRPr="00993B3E">
        <w:rPr>
          <w:rFonts w:ascii="Times New Roman" w:hAnsi="Times New Roman" w:cs="Times New Roman"/>
          <w:bCs/>
          <w:iCs/>
          <w:sz w:val="20"/>
          <w:szCs w:val="20"/>
          <w:lang w:bidi="en-US"/>
        </w:rPr>
        <w:t>. She acquiesces to the pressure of torture at the hands of her oppressors, and agrees to sign a confession relinquishing the truth behind her voices, so that she can live a life in permanent confinement without hope of parole. Upon hearing this, Joan changes her mind.</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Joan: “You think that life is nothing but not being dead? It is not the bread and water I fear. I can live on bread. It is no hardship to drink water if the water be clean. But to shut me from the light of the sky and the sight of the fields and flowers; to chain my feet so that I can never again climb the hills. To make me breathe foul damp darkness, without these things I cannot live. And by your wanting to take them away from me, or from any human creature, I know that your council is of the devil.”</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Joan accepts the ultimate punishment of death at the stake as preferable to such an imprisoned existence. De </w:t>
      </w:r>
      <w:proofErr w:type="spellStart"/>
      <w:r w:rsidRPr="00993B3E">
        <w:rPr>
          <w:rFonts w:ascii="Times New Roman" w:hAnsi="Times New Roman" w:cs="Times New Roman"/>
          <w:bCs/>
          <w:iCs/>
          <w:sz w:val="20"/>
          <w:szCs w:val="20"/>
          <w:lang w:bidi="en-US"/>
        </w:rPr>
        <w:t>Stogumber</w:t>
      </w:r>
      <w:proofErr w:type="spellEnd"/>
      <w:r w:rsidRPr="00993B3E">
        <w:rPr>
          <w:rFonts w:ascii="Times New Roman" w:hAnsi="Times New Roman" w:cs="Times New Roman"/>
          <w:bCs/>
          <w:iCs/>
          <w:sz w:val="20"/>
          <w:szCs w:val="20"/>
          <w:lang w:bidi="en-US"/>
        </w:rPr>
        <w:t xml:space="preserve"> vehemently demands that Joan then be taken to the stake for immediate execution. The Inquisitor and the Bishop of Beauvais excommunicate her and deliver her into the hands of the English. The Inquisitor asserts that Joan was fundamentally innocent, in the sense that she was sincere and had no understanding of the church and the law. De </w:t>
      </w:r>
      <w:proofErr w:type="spellStart"/>
      <w:r w:rsidRPr="00993B3E">
        <w:rPr>
          <w:rFonts w:ascii="Times New Roman" w:hAnsi="Times New Roman" w:cs="Times New Roman"/>
          <w:bCs/>
          <w:iCs/>
          <w:sz w:val="20"/>
          <w:szCs w:val="20"/>
          <w:lang w:bidi="en-US"/>
        </w:rPr>
        <w:t>Stogumber</w:t>
      </w:r>
      <w:proofErr w:type="spellEnd"/>
      <w:r w:rsidRPr="00993B3E">
        <w:rPr>
          <w:rFonts w:ascii="Times New Roman" w:hAnsi="Times New Roman" w:cs="Times New Roman"/>
          <w:bCs/>
          <w:iCs/>
          <w:sz w:val="20"/>
          <w:szCs w:val="20"/>
          <w:lang w:bidi="en-US"/>
        </w:rPr>
        <w:t xml:space="preserve"> re-enters, screaming and severely shaken emotionally after seeing Joan die in the flames, the first time that he has witnessed such a death, and realizing that he has not understood what it means to burn a person at the stake until he has actually seen it happen. A soldier had given </w:t>
      </w:r>
      <w:r w:rsidRPr="00993B3E">
        <w:rPr>
          <w:rFonts w:ascii="Times New Roman" w:hAnsi="Times New Roman" w:cs="Times New Roman"/>
          <w:bCs/>
          <w:iCs/>
          <w:sz w:val="20"/>
          <w:szCs w:val="20"/>
          <w:lang w:bidi="en-US"/>
        </w:rPr>
        <w:lastRenderedPageBreak/>
        <w:t xml:space="preserve">Joan two sticks tied together in a cross before the moment of her death. </w:t>
      </w:r>
      <w:proofErr w:type="spellStart"/>
      <w:r w:rsidRPr="00993B3E">
        <w:rPr>
          <w:rFonts w:ascii="Times New Roman" w:hAnsi="Times New Roman" w:cs="Times New Roman"/>
          <w:bCs/>
          <w:iCs/>
          <w:sz w:val="20"/>
          <w:szCs w:val="20"/>
          <w:lang w:bidi="en-US"/>
        </w:rPr>
        <w:t>Biship</w:t>
      </w:r>
      <w:proofErr w:type="spellEnd"/>
      <w:r w:rsidRPr="00993B3E">
        <w:rPr>
          <w:rFonts w:ascii="Times New Roman" w:hAnsi="Times New Roman" w:cs="Times New Roman"/>
          <w:bCs/>
          <w:iCs/>
          <w:sz w:val="20"/>
          <w:szCs w:val="20"/>
          <w:lang w:bidi="en-US"/>
        </w:rPr>
        <w:t xml:space="preserve"> Martin </w:t>
      </w:r>
      <w:proofErr w:type="spellStart"/>
      <w:r w:rsidRPr="00993B3E">
        <w:rPr>
          <w:rFonts w:ascii="Times New Roman" w:hAnsi="Times New Roman" w:cs="Times New Roman"/>
          <w:bCs/>
          <w:iCs/>
          <w:sz w:val="20"/>
          <w:szCs w:val="20"/>
          <w:lang w:bidi="en-US"/>
        </w:rPr>
        <w:t>Ladvenu</w:t>
      </w:r>
      <w:proofErr w:type="spellEnd"/>
      <w:r w:rsidRPr="00993B3E">
        <w:rPr>
          <w:rFonts w:ascii="Times New Roman" w:hAnsi="Times New Roman" w:cs="Times New Roman"/>
          <w:bCs/>
          <w:iCs/>
          <w:sz w:val="20"/>
          <w:szCs w:val="20"/>
          <w:lang w:bidi="en-US"/>
        </w:rPr>
        <w:t xml:space="preserve"> also reports that when he approached with a cross to let her</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see the cross before she died, and he approached too close to the flames, she had warned him of the danger from the stake, which convinced him that she could not have been under the inspiration of the devil.</w:t>
      </w:r>
    </w:p>
    <w:p w:rsid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In the Epilogue, 25 years after Joan’s execution, a new trial has cleared her of heresy. Brother Martin brings the news to the now-King Charles. Charles then has a dream in which Joan appears to him. She begins conversing cheerfully not only with Charles, but with her old enemies, who also materialize in the King’s bedroom. An emissary from the present day (at the time of the play, the 1929s) brings news that the Catholic Church is to canonize her, in the year 1920. Joan says that saints can work miracles, and asks if she can be resurrected. At this, all the characters desert her one by one, asserting that the world is not prepared to receive a saint such as her. The last to leave is the English soldier, who is about to engage in a conversation with Joan before he is summoned back to hell at the end of his 24-hour respite. The play ends with Joan ultimately despairing that mankind will never accept its saints:</w:t>
      </w:r>
    </w:p>
    <w:p w:rsidR="009F1099" w:rsidRPr="00993B3E" w:rsidRDefault="009F1099" w:rsidP="00993B3E">
      <w:pPr>
        <w:widowControl w:val="0"/>
        <w:jc w:val="both"/>
        <w:rPr>
          <w:rFonts w:ascii="Times New Roman" w:hAnsi="Times New Roman" w:cs="Times New Roman"/>
          <w:bCs/>
          <w:iCs/>
          <w:sz w:val="20"/>
          <w:szCs w:val="20"/>
          <w:lang w:bidi="en-US"/>
        </w:rPr>
      </w:pPr>
    </w:p>
    <w:p w:rsidR="004431FB" w:rsidRDefault="00993B3E" w:rsidP="004431FB">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“O God that </w:t>
      </w:r>
      <w:proofErr w:type="spellStart"/>
      <w:r w:rsidRPr="00993B3E">
        <w:rPr>
          <w:rFonts w:ascii="Times New Roman" w:hAnsi="Times New Roman" w:cs="Times New Roman"/>
          <w:bCs/>
          <w:iCs/>
          <w:sz w:val="20"/>
          <w:szCs w:val="20"/>
          <w:lang w:bidi="en-US"/>
        </w:rPr>
        <w:t>madest</w:t>
      </w:r>
      <w:proofErr w:type="spellEnd"/>
      <w:r w:rsidRPr="00993B3E">
        <w:rPr>
          <w:rFonts w:ascii="Times New Roman" w:hAnsi="Times New Roman" w:cs="Times New Roman"/>
          <w:bCs/>
          <w:iCs/>
          <w:sz w:val="20"/>
          <w:szCs w:val="20"/>
          <w:lang w:bidi="en-US"/>
        </w:rPr>
        <w:t xml:space="preserve"> this beautiful earth, when will it be ready to accept thy</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 xml:space="preserve">saints? How </w:t>
      </w:r>
      <w:proofErr w:type="spellStart"/>
      <w:r w:rsidRPr="00993B3E">
        <w:rPr>
          <w:rFonts w:ascii="Times New Roman" w:hAnsi="Times New Roman" w:cs="Times New Roman"/>
          <w:bCs/>
          <w:iCs/>
          <w:sz w:val="20"/>
          <w:szCs w:val="20"/>
          <w:lang w:bidi="en-US"/>
        </w:rPr>
        <w:t>Iong</w:t>
      </w:r>
      <w:proofErr w:type="spellEnd"/>
      <w:r w:rsidRPr="00993B3E">
        <w:rPr>
          <w:rFonts w:ascii="Times New Roman" w:hAnsi="Times New Roman" w:cs="Times New Roman"/>
          <w:bCs/>
          <w:iCs/>
          <w:sz w:val="20"/>
          <w:szCs w:val="20"/>
          <w:lang w:bidi="en-US"/>
        </w:rPr>
        <w:t>, O Lord, how long?”</w:t>
      </w:r>
      <w:r w:rsidR="004431FB" w:rsidRPr="004431FB">
        <w:rPr>
          <w:rFonts w:ascii="Times New Roman" w:hAnsi="Times New Roman" w:cs="Times New Roman"/>
          <w:bCs/>
          <w:iCs/>
          <w:sz w:val="20"/>
          <w:szCs w:val="20"/>
          <w:lang w:bidi="en-US"/>
        </w:rPr>
        <w:t>(Joan, pg. 164)</w:t>
      </w:r>
    </w:p>
    <w:p w:rsidR="00993B3E" w:rsidRPr="00993B3E" w:rsidRDefault="00993B3E" w:rsidP="004431FB">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Joan, a teenage country girl, shows up at the castle of </w:t>
      </w:r>
      <w:proofErr w:type="spellStart"/>
      <w:r w:rsidRPr="00993B3E">
        <w:rPr>
          <w:rFonts w:ascii="Times New Roman" w:hAnsi="Times New Roman" w:cs="Times New Roman"/>
          <w:bCs/>
          <w:iCs/>
          <w:sz w:val="20"/>
          <w:szCs w:val="20"/>
          <w:lang w:bidi="en-US"/>
        </w:rPr>
        <w:t>Vaucouleurs</w:t>
      </w:r>
      <w:proofErr w:type="spellEnd"/>
      <w:r w:rsidRPr="00993B3E">
        <w:rPr>
          <w:rFonts w:ascii="Times New Roman" w:hAnsi="Times New Roman" w:cs="Times New Roman"/>
          <w:bCs/>
          <w:iCs/>
          <w:sz w:val="20"/>
          <w:szCs w:val="20"/>
          <w:lang w:bidi="en-US"/>
        </w:rPr>
        <w:t xml:space="preserve">. She’s determined to kick the English out of France and to crown the Dauphin (that’s a title for the oldest son of a king of France), Charles, as King. Joan has heard voices from God telling her that this is her destiny. Through sheer confidence and natural charisma, she manages to sway the skeptical Captain Robert de </w:t>
      </w:r>
      <w:proofErr w:type="spellStart"/>
      <w:r w:rsidRPr="00993B3E">
        <w:rPr>
          <w:rFonts w:ascii="Times New Roman" w:hAnsi="Times New Roman" w:cs="Times New Roman"/>
          <w:bCs/>
          <w:iCs/>
          <w:sz w:val="20"/>
          <w:szCs w:val="20"/>
          <w:lang w:bidi="en-US"/>
        </w:rPr>
        <w:t>Baudricourt</w:t>
      </w:r>
      <w:proofErr w:type="spellEnd"/>
      <w:r w:rsidRPr="00993B3E">
        <w:rPr>
          <w:rFonts w:ascii="Times New Roman" w:hAnsi="Times New Roman" w:cs="Times New Roman"/>
          <w:bCs/>
          <w:iCs/>
          <w:sz w:val="20"/>
          <w:szCs w:val="20"/>
          <w:lang w:bidi="en-US"/>
        </w:rPr>
        <w:t xml:space="preserve">. He gives her soldier’s clothes, </w:t>
      </w:r>
      <w:proofErr w:type="spellStart"/>
      <w:r w:rsidRPr="00993B3E">
        <w:rPr>
          <w:rFonts w:ascii="Times New Roman" w:hAnsi="Times New Roman" w:cs="Times New Roman"/>
          <w:bCs/>
          <w:iCs/>
          <w:sz w:val="20"/>
          <w:szCs w:val="20"/>
          <w:lang w:bidi="en-US"/>
        </w:rPr>
        <w:t>armour</w:t>
      </w:r>
      <w:proofErr w:type="spellEnd"/>
      <w:r w:rsidRPr="00993B3E">
        <w:rPr>
          <w:rFonts w:ascii="Times New Roman" w:hAnsi="Times New Roman" w:cs="Times New Roman"/>
          <w:bCs/>
          <w:iCs/>
          <w:sz w:val="20"/>
          <w:szCs w:val="20"/>
          <w:lang w:bidi="en-US"/>
        </w:rPr>
        <w:t>, and other supplies to assist in getting to the Dauphin.</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Upon arriving at Charles’s court, Joan wins over most everybody. First, she’s able to pick Charles out of a crowd, which some view as a miracle. Her humility and reverence for the Church get the Archbishop on her side. Then of course, there’s the Dauphin himself. It takes a little doing, but after a good old fashioned pep talk she convinces him to stop messing around and stand up for France and himself. Charles grants her control of the army.</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She’s off to Orleans, a town under siege by the English. Joan meets Dunois, the leader of the French troops at Orleans. He has been waiting for a while for the wind to change. It’s the only way he can sail his soldiers up the river and launch a sneak attack on the English. When the wind switches directions upon Joan’s arrival, Dunois is convinced that Joan has been sent by God. They march off together, to liberate Orleans.</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Meanwhile, Joan’s enemies are plotting against her. The Earl of Warwick and the Chaplain de </w:t>
      </w:r>
      <w:proofErr w:type="spellStart"/>
      <w:r w:rsidRPr="00993B3E">
        <w:rPr>
          <w:rFonts w:ascii="Times New Roman" w:hAnsi="Times New Roman" w:cs="Times New Roman"/>
          <w:bCs/>
          <w:iCs/>
          <w:sz w:val="20"/>
          <w:szCs w:val="20"/>
          <w:lang w:bidi="en-US"/>
        </w:rPr>
        <w:t>Stogumber</w:t>
      </w:r>
      <w:proofErr w:type="spellEnd"/>
      <w:r w:rsidRPr="00993B3E">
        <w:rPr>
          <w:rFonts w:ascii="Times New Roman" w:hAnsi="Times New Roman" w:cs="Times New Roman"/>
          <w:bCs/>
          <w:iCs/>
          <w:sz w:val="20"/>
          <w:szCs w:val="20"/>
          <w:lang w:bidi="en-US"/>
        </w:rPr>
        <w:t xml:space="preserve">, both Englishmen, meet with Peter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xml:space="preserve">, the Bishop of Beauvais. Warwick wants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xml:space="preserve"> to try Joan for heresy. The angry little Chaplain just wants her to die and die painfully.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xml:space="preserve"> agrees to try Joan, but refuses to be a political tool of the English. He says that he will do his best to save her soul.</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Joan and company have been busy little bees. They’ve liberated Orleans, won a bunch of other battles, and have just crowned Charles as King in Rheims Cathedral. Joan, however, is unsatisfied. A good chunk of the country, </w:t>
      </w:r>
      <w:r w:rsidRPr="00993B3E">
        <w:rPr>
          <w:rFonts w:ascii="Times New Roman" w:hAnsi="Times New Roman" w:cs="Times New Roman"/>
          <w:bCs/>
          <w:iCs/>
          <w:sz w:val="20"/>
          <w:szCs w:val="20"/>
          <w:lang w:bidi="en-US"/>
        </w:rPr>
        <w:lastRenderedPageBreak/>
        <w:t>including Paris, is still not under French control. She urges Charles, the Archbishop, and Dunois to press on and liberate the capital city. When they refuse she says she’ll just do it without them. They tell her that, if she gets captured, they’ll do nothing to help her escape.</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Joan gets captured and put on trial for heresy. Sure enough, her “friends” do nothing to rescue her. The Bishop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true to his word, does everything he can to try and save her. He’s helped in this effort by the Inquisitor. It proves to be impossible, though, because Joan’s personal beliefs just don’t live with the Church’s. She thinks God’s messengers speak to her directly. They think God’s voice on Earth is the Church and the Church alone, meaning the voices she hears must be demons. They also just can’t handle with her wearing men’s clothes. She absolutely reuses to dress like a woman as long as she’s a soldier. In the end, they’re forced to condemn her to death.</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Twenty-five years later King Charles has a dream, in which Joan and good number of the other characters show up to have a chat in his royal bedroom. We learn the fate of everybody and, more importantly, we learn of Joan’s legacy. King Charles now rules all of France. He set up a hearing to have her name cleared. We also learn from a time-travelling cleric that, many years afterward, Joan was made a saint by the Catholic Church. Everybody tells Joan how awesome she is and how they’re sorry that they sold her out. Joan says, great, now can I come back to Earth as living person again? No way, says everybody and they all make excuses to end the dream. At the end of the play, Joan is left alone in a pool of light. She asks God when the world will be ready to accept saints like her.</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Joan of Arc lived during the second phase of the Hundred Years’ War, a protracted struggle between French and English/</w:t>
      </w:r>
      <w:proofErr w:type="spellStart"/>
      <w:r w:rsidRPr="00993B3E">
        <w:rPr>
          <w:rFonts w:ascii="Times New Roman" w:hAnsi="Times New Roman" w:cs="Times New Roman"/>
          <w:bCs/>
          <w:iCs/>
          <w:sz w:val="20"/>
          <w:szCs w:val="20"/>
          <w:lang w:bidi="en-US"/>
        </w:rPr>
        <w:t>Burgundian</w:t>
      </w:r>
      <w:proofErr w:type="spellEnd"/>
      <w:r w:rsidRPr="00993B3E">
        <w:rPr>
          <w:rFonts w:ascii="Times New Roman" w:hAnsi="Times New Roman" w:cs="Times New Roman"/>
          <w:bCs/>
          <w:iCs/>
          <w:sz w:val="20"/>
          <w:szCs w:val="20"/>
          <w:lang w:bidi="en-US"/>
        </w:rPr>
        <w:t xml:space="preserve"> factions for control of the French crown. Joan supported the Valois claimant to the throne, Charles VII. Her leadership helped win the Siege of Orleans (1429) for Charles, one of the decisive battles in the hundred Years’ War. If not for Joan of Arc’s decisive leadership, the French crown might have fallen under the control of the English king, Henry VI, and the course of Western European history would have been quite different. Instead, Joan’s victory opened the way to Charles’s coronation at Reims and helped consolidate Charles’s power. For centuries after her death, Joan remained a powerful symbol of French nationalism and pride. The legend of Joan of Arc, the heroic “Maid of Orleans,” helped give France the sense of identity that propelled it into the modern era as a proud and unified nation-state. The story of Joan, changed and embellished over the centuries, played a vital role in the creation of France’s national consciousness.</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An inspiration in her own time, Joan of Arc continues to inspire today. Burned at the stake on charges of heresy, Joan was acquitted by later investigations and a papal decree, and in 1920 was canonized (made a saint) by the Roman Catholic Church. A national French holiday created by Parliament that same year celebrates her life and sacrifice.</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Although Joan only lived to about nineteen years of age, she had a tremendous impact on her own time, as well as on later history and literature. She is one of the most written-about people of all time, and as a result, there is considerable debate about the details of her life. The details are all the more ambiguous because of their historical remoteness: after all, Joan lived in the 15</w:t>
      </w:r>
      <w:r w:rsidRPr="00993B3E">
        <w:rPr>
          <w:rFonts w:ascii="Times New Roman" w:hAnsi="Times New Roman" w:cs="Times New Roman"/>
          <w:bCs/>
          <w:iCs/>
          <w:sz w:val="20"/>
          <w:szCs w:val="20"/>
          <w:vertAlign w:val="superscript"/>
          <w:lang w:bidi="en-US"/>
        </w:rPr>
        <w:t>th</w:t>
      </w:r>
      <w:r w:rsidRPr="00993B3E">
        <w:rPr>
          <w:rFonts w:ascii="Times New Roman" w:hAnsi="Times New Roman" w:cs="Times New Roman"/>
          <w:bCs/>
          <w:iCs/>
          <w:sz w:val="20"/>
          <w:szCs w:val="20"/>
          <w:lang w:bidi="en-US"/>
        </w:rPr>
        <w:t xml:space="preserve"> century (although the record of her life is surprisingly good thanks to </w:t>
      </w:r>
      <w:r w:rsidRPr="00993B3E">
        <w:rPr>
          <w:rFonts w:ascii="Times New Roman" w:hAnsi="Times New Roman" w:cs="Times New Roman"/>
          <w:bCs/>
          <w:iCs/>
          <w:sz w:val="20"/>
          <w:szCs w:val="20"/>
          <w:lang w:bidi="en-US"/>
        </w:rPr>
        <w:lastRenderedPageBreak/>
        <w:t xml:space="preserve">documents from her trial at Rouen). Writers have come up with a wide variety of views on this heroic young woman: some refuse to believe that she really was a peasant from </w:t>
      </w:r>
      <w:proofErr w:type="spellStart"/>
      <w:r w:rsidRPr="00993B3E">
        <w:rPr>
          <w:rFonts w:ascii="Times New Roman" w:hAnsi="Times New Roman" w:cs="Times New Roman"/>
          <w:bCs/>
          <w:iCs/>
          <w:sz w:val="20"/>
          <w:szCs w:val="20"/>
          <w:lang w:bidi="en-US"/>
        </w:rPr>
        <w:t>Domremy</w:t>
      </w:r>
      <w:proofErr w:type="spellEnd"/>
      <w:r w:rsidRPr="00993B3E">
        <w:rPr>
          <w:rFonts w:ascii="Times New Roman" w:hAnsi="Times New Roman" w:cs="Times New Roman"/>
          <w:bCs/>
          <w:iCs/>
          <w:sz w:val="20"/>
          <w:szCs w:val="20"/>
          <w:lang w:bidi="en-US"/>
        </w:rPr>
        <w:t xml:space="preserve">, claiming she must have been an illegitimately-born royal. Others say that she only pretended to hear the “voices” she claimed filled her head, in order to deliberately create a persona that would have power over kings, soldiers and peasants alike. Still others say that she wasn’t really burned in 1431 but, thanks to a conspiracy and cover-up, lived on in hiding. Was she a saint or a lunatic, a martyr or a manipulator, an opportunistic child or a great woman? Whatever the case, Joan’s life has inspired various biographies, novels and poems. Her story inspired the French population during her life, and it continues to inspire today, as the obsession with Joan of Arc continues. Each generation, more books and movies on Joan of Arc are produced in various languages, as the people of each era seek to create a version of Joan of Arc that suits their views and needs. </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When Shaw invokes the “imagination” in reference to Joan, he does not mean that Joan was consciously “making up” the voices and visions she experienced, or that, as her accusers state in Scene VI, that she “pretending” to receive messages from the saints. Rather, Shaw means that Joan possessed a faculty for transcending the everyday concerns of most people; she was gripped by, shaped by, driven by what Shaw calls the “evolutionary appetite” for humanity’s advancement to a degree that most people are not. She is a “visualize.” Shaw’s conviction on this point accounts for the several references to imagination in the play (for example, </w:t>
      </w:r>
      <w:proofErr w:type="spellStart"/>
      <w:r w:rsidRPr="00993B3E">
        <w:rPr>
          <w:rFonts w:ascii="Times New Roman" w:hAnsi="Times New Roman" w:cs="Times New Roman"/>
          <w:bCs/>
          <w:iCs/>
          <w:sz w:val="20"/>
          <w:szCs w:val="20"/>
          <w:lang w:bidi="en-US"/>
        </w:rPr>
        <w:t>Baudricourt’s</w:t>
      </w:r>
      <w:proofErr w:type="spellEnd"/>
      <w:r w:rsidRPr="00993B3E">
        <w:rPr>
          <w:rFonts w:ascii="Times New Roman" w:hAnsi="Times New Roman" w:cs="Times New Roman"/>
          <w:bCs/>
          <w:iCs/>
          <w:sz w:val="20"/>
          <w:szCs w:val="20"/>
          <w:lang w:bidi="en-US"/>
        </w:rPr>
        <w:t xml:space="preserve"> “They come from your imagination,” Scene I; “Must then a Christ perish in torment in every age to save those that have no imagination</w:t>
      </w:r>
      <w:proofErr w:type="gramStart"/>
      <w:r w:rsidRPr="00993B3E">
        <w:rPr>
          <w:rFonts w:ascii="Times New Roman" w:hAnsi="Times New Roman" w:cs="Times New Roman"/>
          <w:bCs/>
          <w:iCs/>
          <w:sz w:val="20"/>
          <w:szCs w:val="20"/>
          <w:lang w:bidi="en-US"/>
        </w:rPr>
        <w:t>?,</w:t>
      </w:r>
      <w:proofErr w:type="gramEnd"/>
      <w:r w:rsidRPr="00993B3E">
        <w:rPr>
          <w:rFonts w:ascii="Times New Roman" w:hAnsi="Times New Roman" w:cs="Times New Roman"/>
          <w:bCs/>
          <w:iCs/>
          <w:sz w:val="20"/>
          <w:szCs w:val="20"/>
          <w:lang w:bidi="en-US"/>
        </w:rPr>
        <w:t>” Epilogue). For Shaw, the imagination is the source of humanity’s progress, and Joan is one of its strongest representatives. In this respect, and not in the traditional ecclesiastical sense, Joan is, for Shaw, a “saint.” She is “the un averaged individual, representing life possibly at its highest actual human evolution and possibly at its lowest, but never at its merely mathematical average.” She is “upstart” in the positive sense of the word-but also in its negative sense, which, in Shaw’s view, ultimately leads her to her doom.</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In his preface, Shaw points to the major social and cultural forces of the </w:t>
      </w:r>
      <w:proofErr w:type="gramStart"/>
      <w:r w:rsidRPr="00993B3E">
        <w:rPr>
          <w:rFonts w:ascii="Times New Roman" w:hAnsi="Times New Roman" w:cs="Times New Roman"/>
          <w:bCs/>
          <w:iCs/>
          <w:sz w:val="20"/>
          <w:szCs w:val="20"/>
          <w:lang w:bidi="en-US"/>
        </w:rPr>
        <w:t>Middle</w:t>
      </w:r>
      <w:proofErr w:type="gramEnd"/>
      <w:r w:rsidRPr="00993B3E">
        <w:rPr>
          <w:rFonts w:ascii="Times New Roman" w:hAnsi="Times New Roman" w:cs="Times New Roman"/>
          <w:bCs/>
          <w:iCs/>
          <w:sz w:val="20"/>
          <w:szCs w:val="20"/>
          <w:lang w:bidi="en-US"/>
        </w:rPr>
        <w:t xml:space="preserve"> Ages-the church and feudalism-as rocks against which Joan, in her innocence and </w:t>
      </w:r>
      <w:proofErr w:type="spellStart"/>
      <w:r w:rsidRPr="00993B3E">
        <w:rPr>
          <w:rFonts w:ascii="Times New Roman" w:hAnsi="Times New Roman" w:cs="Times New Roman"/>
          <w:bCs/>
          <w:iCs/>
          <w:sz w:val="20"/>
          <w:szCs w:val="20"/>
          <w:lang w:bidi="en-US"/>
        </w:rPr>
        <w:t>naivete</w:t>
      </w:r>
      <w:proofErr w:type="spellEnd"/>
      <w:r w:rsidRPr="00993B3E">
        <w:rPr>
          <w:rFonts w:ascii="Times New Roman" w:hAnsi="Times New Roman" w:cs="Times New Roman"/>
          <w:bCs/>
          <w:iCs/>
          <w:sz w:val="20"/>
          <w:szCs w:val="20"/>
          <w:lang w:bidi="en-US"/>
        </w:rPr>
        <w:t xml:space="preserve">, was dashed. Throughout the play, but especially in Scene VI, Shaw depicts Joan as someone who does not understand the powers she is up against; a victim of a collision between various peoples’ quest for and use and abuse of power. Thus the Archbishop can warn Joan, in Scene II, that it is dangerous to be “in love with religion”; and thus, for another instance, the Inquisitor can state, after her trial is concluded in Scene VI, “It is a terrible thing to see a young and innocent creature crushed between these mighty forces, the Church and the Law.”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xml:space="preserve"> tells Warwick in Scene IV, “I know well that there is a will to Power in the world. I know that while it lasts there will be a struggle between the emperor and the Pope, between the dukes and the political cardinals, between the barons and the kings. The devil divides us and </w:t>
      </w:r>
      <w:proofErr w:type="spellStart"/>
      <w:r w:rsidRPr="00993B3E">
        <w:rPr>
          <w:rFonts w:ascii="Times New Roman" w:hAnsi="Times New Roman" w:cs="Times New Roman"/>
          <w:bCs/>
          <w:iCs/>
          <w:sz w:val="20"/>
          <w:szCs w:val="20"/>
          <w:lang w:bidi="en-US"/>
        </w:rPr>
        <w:t>goerns</w:t>
      </w:r>
      <w:proofErr w:type="spellEnd"/>
      <w:r w:rsidRPr="00993B3E">
        <w:rPr>
          <w:rFonts w:ascii="Times New Roman" w:hAnsi="Times New Roman" w:cs="Times New Roman"/>
          <w:bCs/>
          <w:iCs/>
          <w:sz w:val="20"/>
          <w:szCs w:val="20"/>
          <w:lang w:bidi="en-US"/>
        </w:rPr>
        <w:t xml:space="preserve">.” To a large extent, Shaw’s characters serves as ciphers for the powers they represent, and the conflicts between them on stage dramatize larger, more abstract conflicts among these powers. Notably, Joan, who represents the “super-personal” (that is, concerned with </w:t>
      </w:r>
      <w:r w:rsidRPr="00993B3E">
        <w:rPr>
          <w:rFonts w:ascii="Times New Roman" w:hAnsi="Times New Roman" w:cs="Times New Roman"/>
          <w:bCs/>
          <w:iCs/>
          <w:sz w:val="20"/>
          <w:szCs w:val="20"/>
          <w:lang w:bidi="en-US"/>
        </w:rPr>
        <w:lastRenderedPageBreak/>
        <w:t xml:space="preserve">more than the individual) power of the evolutionary appetite, is destroyed by these conflicts. </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Shaw stresses that those who would understand Joan must understand the world in which she lived. In the play, Shaw attempts to create this perspective for his audience by granting his characters a self-awareness they did not possess in real life. For example, in Scene IV, Warwick can identify Joan’s doctrine of God’s authority over the feudal system as “a cunning device to supersede the aristocracy”; or, in Scene II, the Archbishop can speak of miracles very pragmatically as “very simple and innocent contrivances” by which faith is created and bolstered. The Epilogue is also a dramatization of historic perspective, as the fifteenth and twentieth century’s mingle when The Gentleman appears to announce Joan’s canonization. Shaw provides his characters with this perspective on themselves so that his audience will maintain a proper perspective of themselves, and will not judge the medieval subjects of his play too harshly: as Shaw repeatedly states in the preface, the twentieth century was no less superstitious and intolerant, and in some ways more so, than the fifteenth. </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Sometime around 1412, Joan of Arc was born in </w:t>
      </w:r>
      <w:proofErr w:type="spellStart"/>
      <w:r w:rsidRPr="00993B3E">
        <w:rPr>
          <w:rFonts w:ascii="Times New Roman" w:hAnsi="Times New Roman" w:cs="Times New Roman"/>
          <w:bCs/>
          <w:iCs/>
          <w:sz w:val="20"/>
          <w:szCs w:val="20"/>
          <w:lang w:bidi="en-US"/>
        </w:rPr>
        <w:t>Domremy</w:t>
      </w:r>
      <w:proofErr w:type="spellEnd"/>
      <w:r w:rsidRPr="00993B3E">
        <w:rPr>
          <w:rFonts w:ascii="Times New Roman" w:hAnsi="Times New Roman" w:cs="Times New Roman"/>
          <w:bCs/>
          <w:iCs/>
          <w:sz w:val="20"/>
          <w:szCs w:val="20"/>
          <w:lang w:bidi="en-US"/>
        </w:rPr>
        <w:t>, France. It was a small village, and Joan grew up in a peasant family. Although she was known for her skill and her hard work, she seemed fairly ordinary except for her extreme piousness. In 1425, around age 13, Joan started hearing “voices” which she claimed were the voices of Saint Catherine, Saint Margaret, and Saint Michael. She said these voices commanded her to aid the Dauphin, Charles, in his fight against England and Burgundy, and to see him crowned as King of France at Reims. Reims was the traditional location where French kings were crowned. But because Reims was in English hands, Charles had not been able to hold a coronation ceremony yet, though his father had been dead for years.</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When Joan went to </w:t>
      </w:r>
      <w:proofErr w:type="spellStart"/>
      <w:r w:rsidRPr="00993B3E">
        <w:rPr>
          <w:rFonts w:ascii="Times New Roman" w:hAnsi="Times New Roman" w:cs="Times New Roman"/>
          <w:bCs/>
          <w:iCs/>
          <w:sz w:val="20"/>
          <w:szCs w:val="20"/>
          <w:lang w:bidi="en-US"/>
        </w:rPr>
        <w:t>Vaucouleurs</w:t>
      </w:r>
      <w:proofErr w:type="spellEnd"/>
      <w:r w:rsidRPr="00993B3E">
        <w:rPr>
          <w:rFonts w:ascii="Times New Roman" w:hAnsi="Times New Roman" w:cs="Times New Roman"/>
          <w:bCs/>
          <w:iCs/>
          <w:sz w:val="20"/>
          <w:szCs w:val="20"/>
          <w:lang w:bidi="en-US"/>
        </w:rPr>
        <w:t xml:space="preserve"> to offer her aid, she initially laughed away. In February of 1429, </w:t>
      </w:r>
      <w:proofErr w:type="spellStart"/>
      <w:r w:rsidRPr="00993B3E">
        <w:rPr>
          <w:rFonts w:ascii="Times New Roman" w:hAnsi="Times New Roman" w:cs="Times New Roman"/>
          <w:bCs/>
          <w:iCs/>
          <w:sz w:val="20"/>
          <w:szCs w:val="20"/>
          <w:lang w:bidi="en-US"/>
        </w:rPr>
        <w:t>howerer</w:t>
      </w:r>
      <w:proofErr w:type="spellEnd"/>
      <w:r w:rsidRPr="00993B3E">
        <w:rPr>
          <w:rFonts w:ascii="Times New Roman" w:hAnsi="Times New Roman" w:cs="Times New Roman"/>
          <w:bCs/>
          <w:iCs/>
          <w:sz w:val="20"/>
          <w:szCs w:val="20"/>
          <w:lang w:bidi="en-US"/>
        </w:rPr>
        <w:t xml:space="preserve">, she was granted an audience with the Dauphin. He was superstitious and in dire straits in his battle against the English and </w:t>
      </w:r>
      <w:proofErr w:type="spellStart"/>
      <w:r w:rsidRPr="00993B3E">
        <w:rPr>
          <w:rFonts w:ascii="Times New Roman" w:hAnsi="Times New Roman" w:cs="Times New Roman"/>
          <w:bCs/>
          <w:iCs/>
          <w:sz w:val="20"/>
          <w:szCs w:val="20"/>
          <w:lang w:bidi="en-US"/>
        </w:rPr>
        <w:t>Burgundians</w:t>
      </w:r>
      <w:proofErr w:type="spellEnd"/>
      <w:r w:rsidRPr="00993B3E">
        <w:rPr>
          <w:rFonts w:ascii="Times New Roman" w:hAnsi="Times New Roman" w:cs="Times New Roman"/>
          <w:bCs/>
          <w:iCs/>
          <w:sz w:val="20"/>
          <w:szCs w:val="20"/>
          <w:lang w:bidi="en-US"/>
        </w:rPr>
        <w:t>, so he sent her with a contingent of troops to aid in the Siege of Orleans, a long stalemate in which the English had surrounded the city of Orleans with fortresses. Joan followed sudden commands for her voices and stumbled upon a battle between English and French forces. Rallying the French troops, she drove the English out of fort after fort, decisively ending the siege and earning her popularity throughout France as the miraculous “Maid of Orleans.”</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After subsequently defeating the English again at the Battle of </w:t>
      </w:r>
      <w:proofErr w:type="spellStart"/>
      <w:r w:rsidRPr="00993B3E">
        <w:rPr>
          <w:rFonts w:ascii="Times New Roman" w:hAnsi="Times New Roman" w:cs="Times New Roman"/>
          <w:bCs/>
          <w:iCs/>
          <w:sz w:val="20"/>
          <w:szCs w:val="20"/>
          <w:lang w:bidi="en-US"/>
        </w:rPr>
        <w:t>Patay</w:t>
      </w:r>
      <w:proofErr w:type="spellEnd"/>
      <w:r w:rsidRPr="00993B3E">
        <w:rPr>
          <w:rFonts w:ascii="Times New Roman" w:hAnsi="Times New Roman" w:cs="Times New Roman"/>
          <w:bCs/>
          <w:iCs/>
          <w:sz w:val="20"/>
          <w:szCs w:val="20"/>
          <w:lang w:bidi="en-US"/>
        </w:rPr>
        <w:t xml:space="preserve">, Joan brought Charles to Reims, where he was officially crowned King Charles VII on July 17. On the way from Reims, Joan and the Duke of </w:t>
      </w:r>
      <w:proofErr w:type="spellStart"/>
      <w:r w:rsidRPr="00993B3E">
        <w:rPr>
          <w:rFonts w:ascii="Times New Roman" w:hAnsi="Times New Roman" w:cs="Times New Roman"/>
          <w:bCs/>
          <w:iCs/>
          <w:sz w:val="20"/>
          <w:szCs w:val="20"/>
          <w:lang w:bidi="en-US"/>
        </w:rPr>
        <w:t>Alencon</w:t>
      </w:r>
      <w:proofErr w:type="spellEnd"/>
      <w:r w:rsidRPr="00993B3E">
        <w:rPr>
          <w:rFonts w:ascii="Times New Roman" w:hAnsi="Times New Roman" w:cs="Times New Roman"/>
          <w:bCs/>
          <w:iCs/>
          <w:sz w:val="20"/>
          <w:szCs w:val="20"/>
          <w:lang w:bidi="en-US"/>
        </w:rPr>
        <w:t xml:space="preserve"> suggested that the French attempt to take English-controlled Paris. But after a promising first day of fighting, Charles called off the assault on Paris; he was running low on funds. He recalled the army south and disbanded much of it. Charles then named Joan and her family to French nobility, in thanks for Joan’s services to France.</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Joan continued to fight for Charles’s interests, but her luck had run out. In May of 1430, while holding off </w:t>
      </w:r>
      <w:proofErr w:type="spellStart"/>
      <w:r w:rsidRPr="00993B3E">
        <w:rPr>
          <w:rFonts w:ascii="Times New Roman" w:hAnsi="Times New Roman" w:cs="Times New Roman"/>
          <w:bCs/>
          <w:iCs/>
          <w:sz w:val="20"/>
          <w:szCs w:val="20"/>
          <w:lang w:bidi="en-US"/>
        </w:rPr>
        <w:t>Burgundian</w:t>
      </w:r>
      <w:proofErr w:type="spellEnd"/>
      <w:r w:rsidRPr="00993B3E">
        <w:rPr>
          <w:rFonts w:ascii="Times New Roman" w:hAnsi="Times New Roman" w:cs="Times New Roman"/>
          <w:bCs/>
          <w:iCs/>
          <w:sz w:val="20"/>
          <w:szCs w:val="20"/>
          <w:lang w:bidi="en-US"/>
        </w:rPr>
        <w:t xml:space="preserve"> troops at the Battle of Compiegne so the French townspeople could flee; Joan was captured by John of Luxembourg. Joan was so popular and such a valuable </w:t>
      </w:r>
      <w:r w:rsidRPr="00993B3E">
        <w:rPr>
          <w:rFonts w:ascii="Times New Roman" w:hAnsi="Times New Roman" w:cs="Times New Roman"/>
          <w:bCs/>
          <w:iCs/>
          <w:sz w:val="20"/>
          <w:szCs w:val="20"/>
          <w:lang w:bidi="en-US"/>
        </w:rPr>
        <w:lastRenderedPageBreak/>
        <w:t xml:space="preserve">symbol to the pro-Charles side (the </w:t>
      </w:r>
      <w:proofErr w:type="spellStart"/>
      <w:r w:rsidRPr="00993B3E">
        <w:rPr>
          <w:rFonts w:ascii="Times New Roman" w:hAnsi="Times New Roman" w:cs="Times New Roman"/>
          <w:bCs/>
          <w:iCs/>
          <w:sz w:val="20"/>
          <w:szCs w:val="20"/>
          <w:lang w:bidi="en-US"/>
        </w:rPr>
        <w:t>Armagnacs</w:t>
      </w:r>
      <w:proofErr w:type="spellEnd"/>
      <w:r w:rsidRPr="00993B3E">
        <w:rPr>
          <w:rFonts w:ascii="Times New Roman" w:hAnsi="Times New Roman" w:cs="Times New Roman"/>
          <w:bCs/>
          <w:iCs/>
          <w:sz w:val="20"/>
          <w:szCs w:val="20"/>
          <w:lang w:bidi="en-US"/>
        </w:rPr>
        <w:t xml:space="preserve">) that the English and </w:t>
      </w:r>
      <w:proofErr w:type="spellStart"/>
      <w:r w:rsidRPr="00993B3E">
        <w:rPr>
          <w:rFonts w:ascii="Times New Roman" w:hAnsi="Times New Roman" w:cs="Times New Roman"/>
          <w:bCs/>
          <w:iCs/>
          <w:sz w:val="20"/>
          <w:szCs w:val="20"/>
          <w:lang w:bidi="en-US"/>
        </w:rPr>
        <w:t>Burgundians</w:t>
      </w:r>
      <w:proofErr w:type="spellEnd"/>
      <w:r w:rsidRPr="00993B3E">
        <w:rPr>
          <w:rFonts w:ascii="Times New Roman" w:hAnsi="Times New Roman" w:cs="Times New Roman"/>
          <w:bCs/>
          <w:iCs/>
          <w:sz w:val="20"/>
          <w:szCs w:val="20"/>
          <w:lang w:bidi="en-US"/>
        </w:rPr>
        <w:t xml:space="preserve"> knew killing her immediately would cause an outrage and create a martyr. Instead, they enlisted the church to discredit her first.</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After two escape attempts, including a leap from sixty-foot tower, Joan came to trial under Bishop Pierre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xml:space="preserve"> for suspected heresy and witchcraft. </w:t>
      </w:r>
      <w:proofErr w:type="spellStart"/>
      <w:r w:rsidRPr="00993B3E">
        <w:rPr>
          <w:rFonts w:ascii="Times New Roman" w:hAnsi="Times New Roman" w:cs="Times New Roman"/>
          <w:bCs/>
          <w:iCs/>
          <w:sz w:val="20"/>
          <w:szCs w:val="20"/>
          <w:lang w:bidi="en-US"/>
        </w:rPr>
        <w:t>Cauchon</w:t>
      </w:r>
      <w:proofErr w:type="spellEnd"/>
      <w:r w:rsidRPr="00993B3E">
        <w:rPr>
          <w:rFonts w:ascii="Times New Roman" w:hAnsi="Times New Roman" w:cs="Times New Roman"/>
          <w:bCs/>
          <w:iCs/>
          <w:sz w:val="20"/>
          <w:szCs w:val="20"/>
          <w:lang w:bidi="en-US"/>
        </w:rPr>
        <w:t>, who continually tried to make her admit that she had invented the voices, found her guilty of heresy. Before being handed over to secular authorities, Joan signed an abjuration admitting that her previous statements had been lies. But after a few days, she said she hadn’t meant the abjuration, and she was sentenced to burn at the stake. Only nineteen, Joan was burned on May 30, 1431.</w:t>
      </w:r>
    </w:p>
    <w:p w:rsidR="00993B3E" w:rsidRDefault="00993B3E" w:rsidP="00893B3C">
      <w:pPr>
        <w:widowControl w:val="0"/>
        <w:spacing w:line="245" w:lineRule="auto"/>
        <w:jc w:val="both"/>
        <w:rPr>
          <w:rFonts w:ascii="Times New Roman" w:hAnsi="Times New Roman" w:cs="Times New Roman"/>
          <w:bCs/>
          <w:iCs/>
          <w:sz w:val="20"/>
          <w:szCs w:val="20"/>
          <w:lang w:bidi="en-US"/>
        </w:rPr>
      </w:pPr>
    </w:p>
    <w:p w:rsidR="00993B3E" w:rsidRPr="00993B3E" w:rsidRDefault="00993B3E" w:rsidP="00893B3C">
      <w:pPr>
        <w:widowControl w:val="0"/>
        <w:spacing w:line="245" w:lineRule="auto"/>
        <w:jc w:val="both"/>
        <w:rPr>
          <w:rFonts w:ascii="Times New Roman" w:hAnsi="Times New Roman" w:cs="Times New Roman"/>
          <w:b/>
          <w:bCs/>
          <w:iCs/>
          <w:sz w:val="20"/>
          <w:szCs w:val="20"/>
          <w:lang w:bidi="en-US"/>
        </w:rPr>
      </w:pPr>
      <w:r w:rsidRPr="00993B3E">
        <w:rPr>
          <w:rFonts w:ascii="Times New Roman" w:hAnsi="Times New Roman" w:cs="Times New Roman"/>
          <w:b/>
          <w:bCs/>
          <w:iCs/>
          <w:sz w:val="20"/>
          <w:szCs w:val="20"/>
          <w:lang w:bidi="en-US"/>
        </w:rPr>
        <w:t>Conclusion</w:t>
      </w:r>
    </w:p>
    <w:p w:rsidR="00993B3E" w:rsidRPr="00993B3E" w:rsidRDefault="00993B3E" w:rsidP="00893B3C">
      <w:pPr>
        <w:widowControl w:val="0"/>
        <w:spacing w:line="245" w:lineRule="auto"/>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As </w:t>
      </w:r>
      <w:r w:rsidRPr="007C7B04">
        <w:rPr>
          <w:rFonts w:ascii="Times New Roman" w:hAnsi="Times New Roman" w:cs="Times New Roman"/>
          <w:bCs/>
          <w:i/>
          <w:sz w:val="20"/>
          <w:szCs w:val="20"/>
          <w:lang w:bidi="en-US"/>
        </w:rPr>
        <w:t>Saint Joan</w:t>
      </w:r>
      <w:r w:rsidRPr="00993B3E">
        <w:rPr>
          <w:rFonts w:ascii="Times New Roman" w:hAnsi="Times New Roman" w:cs="Times New Roman"/>
          <w:bCs/>
          <w:iCs/>
          <w:sz w:val="20"/>
          <w:szCs w:val="20"/>
          <w:lang w:bidi="en-US"/>
        </w:rPr>
        <w:t xml:space="preserve"> fabricated to profess herself in multiple ways with such force that she was famous throughout western Europe before she was merely a teen aged girl</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(indeed she never got out of them), it is pertinent</w:t>
      </w:r>
      <w:r w:rsidR="00B915BE">
        <w:rPr>
          <w:rFonts w:ascii="Times New Roman" w:hAnsi="Times New Roman" w:cs="Times New Roman"/>
          <w:bCs/>
          <w:iCs/>
          <w:sz w:val="20"/>
          <w:szCs w:val="20"/>
          <w:lang w:bidi="en-US"/>
        </w:rPr>
        <w:t xml:space="preserve"> </w:t>
      </w:r>
      <w:r w:rsidRPr="00993B3E">
        <w:rPr>
          <w:rFonts w:ascii="Times New Roman" w:hAnsi="Times New Roman" w:cs="Times New Roman"/>
          <w:bCs/>
          <w:iCs/>
          <w:sz w:val="20"/>
          <w:szCs w:val="20"/>
          <w:lang w:bidi="en-US"/>
        </w:rPr>
        <w:t>that she was judicially burnt, ostensibly for a number of capital crimes which we no longer punish as such, but essentially for what we call unwomanly and insufferable presumption. At eighteen Joan's pretensions were beyond those of the proudest Pope or the haughtiest emperor. She claimed to be the ambassador and invested with the sheer vision of God, and to be, in effect, a member of the Church Triumphant whilst still in the flesh on earth. She patronized her own king, and summoned the English king to repentance and obedience to her commands. She lectured, talked down, and overruled statesmen and prelates. She pooh-poohed the plans of generals, leading their troops to victory on plans of her own. She had an unbounded and quite unconcealed contempt for official opinion, judgment, and authority, and for War Office tactics and strategy. Had she been a sage and monarch in whom the most venerable hierarchy and the most illustrious dynasty converged, her pretensions and proceedings would have been as trying to the official mind as the pretensions of Caesar were to Cassius. As her actual condition was pure upstart, there were only two opinions about her. One was that she was miraculous: the other that she was unbearable.</w:t>
      </w:r>
    </w:p>
    <w:p w:rsidR="00993B3E" w:rsidRDefault="00993B3E" w:rsidP="00993B3E">
      <w:pPr>
        <w:widowControl w:val="0"/>
        <w:jc w:val="both"/>
        <w:rPr>
          <w:rFonts w:ascii="Times New Roman" w:hAnsi="Times New Roman" w:cs="Times New Roman"/>
          <w:b/>
          <w:bCs/>
          <w:iCs/>
          <w:sz w:val="20"/>
          <w:szCs w:val="20"/>
          <w:lang w:bidi="en-US"/>
        </w:rPr>
      </w:pPr>
    </w:p>
    <w:p w:rsidR="00993B3E" w:rsidRPr="00993B3E" w:rsidRDefault="00993B3E" w:rsidP="00993B3E">
      <w:pPr>
        <w:widowControl w:val="0"/>
        <w:jc w:val="both"/>
        <w:rPr>
          <w:rFonts w:ascii="Times New Roman" w:hAnsi="Times New Roman" w:cs="Times New Roman"/>
          <w:b/>
          <w:bCs/>
          <w:iCs/>
          <w:sz w:val="20"/>
          <w:szCs w:val="20"/>
          <w:lang w:bidi="en-US"/>
        </w:rPr>
      </w:pPr>
      <w:r w:rsidRPr="00993B3E">
        <w:rPr>
          <w:rFonts w:ascii="Times New Roman" w:hAnsi="Times New Roman" w:cs="Times New Roman"/>
          <w:b/>
          <w:bCs/>
          <w:iCs/>
          <w:sz w:val="20"/>
          <w:szCs w:val="20"/>
          <w:lang w:bidi="en-US"/>
        </w:rPr>
        <w:t xml:space="preserve">Acknowledgement </w:t>
      </w:r>
    </w:p>
    <w:p w:rsidR="00993B3E" w:rsidRPr="00993B3E" w:rsidRDefault="00993B3E" w:rsidP="00993B3E">
      <w:pPr>
        <w:widowControl w:val="0"/>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I would like to express my sincere gratitude to Prof. (Dr.) Rahmat Jahan, PG Department of English, Magadh University for her relentless support and encouragement to accomplish the given research article.</w:t>
      </w:r>
    </w:p>
    <w:p w:rsidR="00993B3E" w:rsidRDefault="00993B3E" w:rsidP="00993B3E">
      <w:pPr>
        <w:widowControl w:val="0"/>
        <w:jc w:val="both"/>
        <w:rPr>
          <w:rFonts w:ascii="Times New Roman" w:hAnsi="Times New Roman" w:cs="Times New Roman"/>
          <w:b/>
          <w:bCs/>
          <w:iCs/>
          <w:sz w:val="20"/>
          <w:szCs w:val="20"/>
          <w:lang w:bidi="en-US"/>
        </w:rPr>
      </w:pPr>
    </w:p>
    <w:p w:rsidR="00993B3E" w:rsidRPr="00993B3E" w:rsidRDefault="00993B3E" w:rsidP="00993B3E">
      <w:pPr>
        <w:widowControl w:val="0"/>
        <w:jc w:val="both"/>
        <w:rPr>
          <w:rFonts w:ascii="Times New Roman" w:hAnsi="Times New Roman" w:cs="Times New Roman"/>
          <w:b/>
          <w:bCs/>
          <w:iCs/>
          <w:sz w:val="20"/>
          <w:szCs w:val="20"/>
          <w:lang w:bidi="en-US"/>
        </w:rPr>
      </w:pPr>
      <w:r w:rsidRPr="00993B3E">
        <w:rPr>
          <w:rFonts w:ascii="Times New Roman" w:hAnsi="Times New Roman" w:cs="Times New Roman"/>
          <w:b/>
          <w:bCs/>
          <w:iCs/>
          <w:sz w:val="20"/>
          <w:szCs w:val="20"/>
          <w:lang w:bidi="en-US"/>
        </w:rPr>
        <w:t>References</w:t>
      </w:r>
    </w:p>
    <w:p w:rsidR="00993B3E" w:rsidRPr="00993B3E" w:rsidRDefault="00993B3E" w:rsidP="00993B3E">
      <w:pPr>
        <w:widowControl w:val="0"/>
        <w:numPr>
          <w:ilvl w:val="0"/>
          <w:numId w:val="39"/>
        </w:numPr>
        <w:jc w:val="both"/>
        <w:rPr>
          <w:rFonts w:ascii="Times New Roman" w:hAnsi="Times New Roman" w:cs="Times New Roman"/>
          <w:bCs/>
          <w:iCs/>
          <w:sz w:val="20"/>
          <w:szCs w:val="20"/>
          <w:lang w:bidi="en-US"/>
        </w:rPr>
      </w:pPr>
      <w:r w:rsidRPr="00993B3E">
        <w:rPr>
          <w:rFonts w:ascii="Times New Roman" w:hAnsi="Times New Roman" w:cs="Times New Roman"/>
          <w:bCs/>
          <w:iCs/>
          <w:sz w:val="20"/>
          <w:szCs w:val="20"/>
          <w:lang w:bidi="en-US"/>
        </w:rPr>
        <w:t xml:space="preserve">Shaw GB. </w:t>
      </w:r>
      <w:r w:rsidRPr="007C7B04">
        <w:rPr>
          <w:rFonts w:ascii="Times New Roman" w:hAnsi="Times New Roman" w:cs="Times New Roman"/>
          <w:bCs/>
          <w:i/>
          <w:sz w:val="20"/>
          <w:szCs w:val="20"/>
          <w:lang w:bidi="en-US"/>
        </w:rPr>
        <w:t>Saint Joan</w:t>
      </w:r>
      <w:r w:rsidRPr="00993B3E">
        <w:rPr>
          <w:rFonts w:ascii="Times New Roman" w:hAnsi="Times New Roman" w:cs="Times New Roman"/>
          <w:bCs/>
          <w:iCs/>
          <w:sz w:val="20"/>
          <w:szCs w:val="20"/>
          <w:lang w:bidi="en-US"/>
        </w:rPr>
        <w:t xml:space="preserve">: A </w:t>
      </w:r>
      <w:r w:rsidR="009F1099">
        <w:rPr>
          <w:rFonts w:ascii="Times New Roman" w:hAnsi="Times New Roman" w:cs="Times New Roman"/>
          <w:bCs/>
          <w:iCs/>
          <w:sz w:val="20"/>
          <w:szCs w:val="20"/>
          <w:lang w:bidi="en-US"/>
        </w:rPr>
        <w:t xml:space="preserve">Play. Open Road Media, 2019, </w:t>
      </w:r>
      <w:r w:rsidRPr="00993B3E">
        <w:rPr>
          <w:rFonts w:ascii="Times New Roman" w:hAnsi="Times New Roman" w:cs="Times New Roman"/>
          <w:bCs/>
          <w:iCs/>
          <w:sz w:val="20"/>
          <w:szCs w:val="20"/>
          <w:lang w:bidi="en-US"/>
        </w:rPr>
        <w:t>9.</w:t>
      </w:r>
    </w:p>
    <w:p w:rsidR="00993B3E" w:rsidRPr="00893B3C" w:rsidRDefault="009F1099" w:rsidP="00993B3E">
      <w:pPr>
        <w:widowControl w:val="0"/>
        <w:numPr>
          <w:ilvl w:val="0"/>
          <w:numId w:val="39"/>
        </w:numPr>
        <w:jc w:val="both"/>
        <w:rPr>
          <w:rFonts w:ascii="Times New Roman" w:hAnsi="Times New Roman" w:cs="Times New Roman"/>
          <w:bCs/>
          <w:iCs/>
          <w:sz w:val="20"/>
          <w:szCs w:val="20"/>
          <w:lang w:bidi="en-US"/>
        </w:rPr>
      </w:pPr>
      <w:r w:rsidRPr="00893B3C">
        <w:rPr>
          <w:rFonts w:ascii="Times New Roman" w:hAnsi="Times New Roman" w:cs="Times New Roman"/>
          <w:bCs/>
          <w:iCs/>
          <w:sz w:val="20"/>
          <w:szCs w:val="20"/>
          <w:lang w:bidi="en-US"/>
        </w:rPr>
        <w:t>Shaw, Bernard.</w:t>
      </w:r>
      <w:r w:rsidR="00993B3E" w:rsidRPr="00893B3C">
        <w:rPr>
          <w:rFonts w:ascii="Times New Roman" w:hAnsi="Times New Roman" w:cs="Times New Roman"/>
          <w:bCs/>
          <w:iCs/>
          <w:sz w:val="20"/>
          <w:szCs w:val="20"/>
          <w:lang w:bidi="en-US"/>
        </w:rPr>
        <w:t> Saint Joan: A Chronicle Play in 6 Scenes and an Epilogue. London: Constable &amp; Co., Ltd</w:t>
      </w:r>
      <w:r w:rsidRPr="00893B3C">
        <w:rPr>
          <w:rFonts w:ascii="Times New Roman" w:hAnsi="Times New Roman" w:cs="Times New Roman"/>
          <w:bCs/>
          <w:iCs/>
          <w:sz w:val="20"/>
          <w:szCs w:val="20"/>
          <w:lang w:bidi="en-US"/>
        </w:rPr>
        <w:t>, 1924.</w:t>
      </w:r>
      <w:r w:rsidR="00993B3E" w:rsidRPr="00893B3C">
        <w:rPr>
          <w:rFonts w:ascii="Times New Roman" w:hAnsi="Times New Roman" w:cs="Times New Roman"/>
          <w:bCs/>
          <w:iCs/>
          <w:sz w:val="20"/>
          <w:szCs w:val="20"/>
          <w:lang w:bidi="en-US"/>
        </w:rPr>
        <w:t> OCLC248014614.</w:t>
      </w:r>
    </w:p>
    <w:p w:rsidR="00993B3E" w:rsidRPr="00893B3C" w:rsidRDefault="007C7B04" w:rsidP="00993B3E">
      <w:pPr>
        <w:widowControl w:val="0"/>
        <w:numPr>
          <w:ilvl w:val="0"/>
          <w:numId w:val="39"/>
        </w:numPr>
        <w:jc w:val="both"/>
        <w:rPr>
          <w:rFonts w:ascii="Times New Roman" w:hAnsi="Times New Roman" w:cs="Times New Roman"/>
          <w:bCs/>
          <w:iCs/>
          <w:sz w:val="20"/>
          <w:szCs w:val="20"/>
          <w:lang w:bidi="en-US"/>
        </w:rPr>
      </w:pPr>
      <w:r w:rsidRPr="00893B3C">
        <w:rPr>
          <w:rFonts w:ascii="Times New Roman" w:hAnsi="Times New Roman" w:cs="Times New Roman"/>
          <w:bCs/>
          <w:iCs/>
          <w:sz w:val="20"/>
          <w:szCs w:val="20"/>
          <w:lang w:bidi="en-US"/>
        </w:rPr>
        <w:t xml:space="preserve">Gray, Tom. </w:t>
      </w:r>
      <w:proofErr w:type="gramStart"/>
      <w:r w:rsidRPr="00893B3C">
        <w:rPr>
          <w:rFonts w:ascii="Times New Roman" w:hAnsi="Times New Roman" w:cs="Times New Roman"/>
          <w:bCs/>
          <w:iCs/>
          <w:sz w:val="20"/>
          <w:szCs w:val="20"/>
          <w:lang w:bidi="en-US"/>
        </w:rPr>
        <w:t>" S</w:t>
      </w:r>
      <w:r w:rsidR="00993B3E" w:rsidRPr="00893B3C">
        <w:rPr>
          <w:rFonts w:ascii="Times New Roman" w:hAnsi="Times New Roman" w:cs="Times New Roman"/>
          <w:bCs/>
          <w:iCs/>
          <w:sz w:val="20"/>
          <w:szCs w:val="20"/>
          <w:lang w:bidi="en-US"/>
        </w:rPr>
        <w:t>t</w:t>
      </w:r>
      <w:proofErr w:type="gramEnd"/>
      <w:r w:rsidR="00993B3E" w:rsidRPr="00893B3C">
        <w:rPr>
          <w:rFonts w:ascii="Times New Roman" w:hAnsi="Times New Roman" w:cs="Times New Roman"/>
          <w:bCs/>
          <w:iCs/>
          <w:sz w:val="20"/>
          <w:szCs w:val="20"/>
          <w:lang w:bidi="en-US"/>
        </w:rPr>
        <w:t>. Joan May Be Theatre's Best Efforts." The Atlanta Constitution. Octo</w:t>
      </w:r>
      <w:r w:rsidR="009F1099" w:rsidRPr="00893B3C">
        <w:rPr>
          <w:rFonts w:ascii="Times New Roman" w:hAnsi="Times New Roman" w:cs="Times New Roman"/>
          <w:bCs/>
          <w:iCs/>
          <w:sz w:val="20"/>
          <w:szCs w:val="20"/>
          <w:lang w:bidi="en-US"/>
        </w:rPr>
        <w:t>ber 13, 1965. Retrieved, 2018, 07(</w:t>
      </w:r>
      <w:r w:rsidR="00993B3E" w:rsidRPr="00893B3C">
        <w:rPr>
          <w:rFonts w:ascii="Times New Roman" w:hAnsi="Times New Roman" w:cs="Times New Roman"/>
          <w:bCs/>
          <w:iCs/>
          <w:sz w:val="20"/>
          <w:szCs w:val="20"/>
          <w:lang w:bidi="en-US"/>
        </w:rPr>
        <w:t>16</w:t>
      </w:r>
      <w:r w:rsidR="009F1099" w:rsidRPr="00893B3C">
        <w:rPr>
          <w:rFonts w:ascii="Times New Roman" w:hAnsi="Times New Roman" w:cs="Times New Roman"/>
          <w:bCs/>
          <w:iCs/>
          <w:sz w:val="20"/>
          <w:szCs w:val="20"/>
          <w:lang w:bidi="en-US"/>
        </w:rPr>
        <w:t>)</w:t>
      </w:r>
      <w:r w:rsidR="00993B3E" w:rsidRPr="00893B3C">
        <w:rPr>
          <w:rFonts w:ascii="Times New Roman" w:hAnsi="Times New Roman" w:cs="Times New Roman"/>
          <w:bCs/>
          <w:iCs/>
          <w:sz w:val="20"/>
          <w:szCs w:val="20"/>
          <w:lang w:bidi="en-US"/>
        </w:rPr>
        <w:t>.</w:t>
      </w:r>
    </w:p>
    <w:p w:rsidR="00993B3E" w:rsidRPr="00893B3C" w:rsidRDefault="00993B3E" w:rsidP="00993B3E">
      <w:pPr>
        <w:widowControl w:val="0"/>
        <w:numPr>
          <w:ilvl w:val="0"/>
          <w:numId w:val="39"/>
        </w:numPr>
        <w:jc w:val="both"/>
        <w:rPr>
          <w:rFonts w:ascii="Times New Roman" w:hAnsi="Times New Roman" w:cs="Times New Roman"/>
          <w:bCs/>
          <w:iCs/>
          <w:sz w:val="20"/>
          <w:szCs w:val="20"/>
          <w:lang w:bidi="en-US"/>
        </w:rPr>
      </w:pPr>
      <w:r w:rsidRPr="00893B3C">
        <w:rPr>
          <w:rFonts w:ascii="Times New Roman" w:hAnsi="Times New Roman" w:cs="Times New Roman"/>
          <w:bCs/>
          <w:iCs/>
          <w:sz w:val="20"/>
          <w:szCs w:val="20"/>
          <w:lang w:bidi="en-US"/>
        </w:rPr>
        <w:t xml:space="preserve">Robertson JM. Mr. Shaw and "The Maid". London: </w:t>
      </w:r>
      <w:proofErr w:type="spellStart"/>
      <w:r w:rsidRPr="00893B3C">
        <w:rPr>
          <w:rFonts w:ascii="Times New Roman" w:hAnsi="Times New Roman" w:cs="Times New Roman"/>
          <w:bCs/>
          <w:iCs/>
          <w:sz w:val="20"/>
          <w:szCs w:val="20"/>
          <w:lang w:bidi="en-US"/>
        </w:rPr>
        <w:t>Cobdon</w:t>
      </w:r>
      <w:proofErr w:type="spellEnd"/>
      <w:r w:rsidR="009F1099" w:rsidRPr="00893B3C">
        <w:rPr>
          <w:rFonts w:ascii="Times New Roman" w:hAnsi="Times New Roman" w:cs="Times New Roman"/>
          <w:bCs/>
          <w:iCs/>
          <w:sz w:val="20"/>
          <w:szCs w:val="20"/>
          <w:lang w:bidi="en-US"/>
        </w:rPr>
        <w:t>-Sanderson, 1926,</w:t>
      </w:r>
      <w:r w:rsidRPr="00893B3C">
        <w:rPr>
          <w:rFonts w:ascii="Times New Roman" w:hAnsi="Times New Roman" w:cs="Times New Roman"/>
          <w:bCs/>
          <w:iCs/>
          <w:sz w:val="20"/>
          <w:szCs w:val="20"/>
          <w:lang w:bidi="en-US"/>
        </w:rPr>
        <w:t> 85.</w:t>
      </w:r>
    </w:p>
    <w:p w:rsidR="00993B3E" w:rsidRPr="00893B3C" w:rsidRDefault="00993B3E" w:rsidP="00893B3C">
      <w:pPr>
        <w:widowControl w:val="0"/>
        <w:numPr>
          <w:ilvl w:val="0"/>
          <w:numId w:val="39"/>
        </w:numPr>
        <w:spacing w:line="276" w:lineRule="auto"/>
        <w:jc w:val="both"/>
        <w:rPr>
          <w:rFonts w:ascii="Times New Roman" w:hAnsi="Times New Roman" w:cs="Times New Roman"/>
          <w:bCs/>
          <w:iCs/>
          <w:sz w:val="20"/>
          <w:szCs w:val="20"/>
          <w:lang w:bidi="en-US"/>
        </w:rPr>
      </w:pPr>
      <w:r w:rsidRPr="00893B3C">
        <w:rPr>
          <w:rFonts w:ascii="Times New Roman" w:hAnsi="Times New Roman" w:cs="Times New Roman"/>
          <w:bCs/>
          <w:iCs/>
          <w:sz w:val="20"/>
          <w:szCs w:val="20"/>
          <w:lang w:bidi="en-US"/>
        </w:rPr>
        <w:t xml:space="preserve">Clapp, Susannah (15 July 2007). </w:t>
      </w:r>
      <w:proofErr w:type="gramStart"/>
      <w:r w:rsidRPr="00893B3C">
        <w:rPr>
          <w:rFonts w:ascii="Times New Roman" w:hAnsi="Times New Roman" w:cs="Times New Roman"/>
          <w:bCs/>
          <w:iCs/>
          <w:sz w:val="20"/>
          <w:szCs w:val="20"/>
          <w:lang w:bidi="en-US"/>
        </w:rPr>
        <w:t>" Joan</w:t>
      </w:r>
      <w:proofErr w:type="gramEnd"/>
      <w:r w:rsidRPr="00893B3C">
        <w:rPr>
          <w:rFonts w:ascii="Times New Roman" w:hAnsi="Times New Roman" w:cs="Times New Roman"/>
          <w:bCs/>
          <w:iCs/>
          <w:sz w:val="20"/>
          <w:szCs w:val="20"/>
          <w:lang w:bidi="en-US"/>
        </w:rPr>
        <w:t xml:space="preserve"> burns bright in a match made in heaven." </w:t>
      </w:r>
      <w:r w:rsidR="009F1099" w:rsidRPr="00893B3C">
        <w:rPr>
          <w:rFonts w:ascii="Times New Roman" w:hAnsi="Times New Roman" w:cs="Times New Roman"/>
          <w:bCs/>
          <w:iCs/>
          <w:sz w:val="20"/>
          <w:szCs w:val="20"/>
          <w:lang w:bidi="en-US"/>
        </w:rPr>
        <w:t>The Observer. Retrieved, 2009, 01(</w:t>
      </w:r>
      <w:r w:rsidRPr="00893B3C">
        <w:rPr>
          <w:rFonts w:ascii="Times New Roman" w:hAnsi="Times New Roman" w:cs="Times New Roman"/>
          <w:bCs/>
          <w:iCs/>
          <w:sz w:val="20"/>
          <w:szCs w:val="20"/>
          <w:lang w:bidi="en-US"/>
        </w:rPr>
        <w:t>18</w:t>
      </w:r>
      <w:r w:rsidR="009F1099" w:rsidRPr="00893B3C">
        <w:rPr>
          <w:rFonts w:ascii="Times New Roman" w:hAnsi="Times New Roman" w:cs="Times New Roman"/>
          <w:bCs/>
          <w:iCs/>
          <w:sz w:val="20"/>
          <w:szCs w:val="20"/>
          <w:lang w:bidi="en-US"/>
        </w:rPr>
        <w:t>)</w:t>
      </w:r>
      <w:r w:rsidRPr="00893B3C">
        <w:rPr>
          <w:rFonts w:ascii="Times New Roman" w:hAnsi="Times New Roman" w:cs="Times New Roman"/>
          <w:bCs/>
          <w:iCs/>
          <w:sz w:val="20"/>
          <w:szCs w:val="20"/>
          <w:lang w:bidi="en-US"/>
        </w:rPr>
        <w:t>.</w:t>
      </w:r>
    </w:p>
    <w:p w:rsidR="00993B3E" w:rsidRPr="00893B3C" w:rsidRDefault="00993B3E" w:rsidP="00993B3E">
      <w:pPr>
        <w:widowControl w:val="0"/>
        <w:numPr>
          <w:ilvl w:val="0"/>
          <w:numId w:val="39"/>
        </w:numPr>
        <w:jc w:val="both"/>
        <w:rPr>
          <w:rFonts w:ascii="Times New Roman" w:hAnsi="Times New Roman" w:cs="Times New Roman"/>
          <w:bCs/>
          <w:iCs/>
          <w:sz w:val="20"/>
          <w:szCs w:val="20"/>
          <w:lang w:bidi="en-US"/>
        </w:rPr>
      </w:pPr>
      <w:proofErr w:type="spellStart"/>
      <w:r w:rsidRPr="00893B3C">
        <w:rPr>
          <w:rFonts w:ascii="Times New Roman" w:hAnsi="Times New Roman" w:cs="Times New Roman"/>
          <w:bCs/>
          <w:iCs/>
          <w:sz w:val="20"/>
          <w:szCs w:val="20"/>
          <w:lang w:bidi="en-US"/>
        </w:rPr>
        <w:lastRenderedPageBreak/>
        <w:t>Billington</w:t>
      </w:r>
      <w:proofErr w:type="spellEnd"/>
      <w:r w:rsidRPr="00893B3C">
        <w:rPr>
          <w:rFonts w:ascii="Times New Roman" w:hAnsi="Times New Roman" w:cs="Times New Roman"/>
          <w:bCs/>
          <w:iCs/>
          <w:sz w:val="20"/>
          <w:szCs w:val="20"/>
          <w:lang w:bidi="en-US"/>
        </w:rPr>
        <w:t>, Micha</w:t>
      </w:r>
      <w:r w:rsidR="00B915BE" w:rsidRPr="00893B3C">
        <w:rPr>
          <w:rFonts w:ascii="Times New Roman" w:hAnsi="Times New Roman" w:cs="Times New Roman"/>
          <w:bCs/>
          <w:iCs/>
          <w:sz w:val="20"/>
          <w:szCs w:val="20"/>
          <w:lang w:bidi="en-US"/>
        </w:rPr>
        <w:t>el (12 July 2007). </w:t>
      </w:r>
      <w:proofErr w:type="gramStart"/>
      <w:r w:rsidR="00B915BE" w:rsidRPr="00893B3C">
        <w:rPr>
          <w:rFonts w:ascii="Times New Roman" w:hAnsi="Times New Roman" w:cs="Times New Roman"/>
          <w:bCs/>
          <w:iCs/>
          <w:sz w:val="20"/>
          <w:szCs w:val="20"/>
          <w:lang w:bidi="en-US"/>
        </w:rPr>
        <w:t>" Saint</w:t>
      </w:r>
      <w:proofErr w:type="gramEnd"/>
      <w:r w:rsidR="00B915BE" w:rsidRPr="00893B3C">
        <w:rPr>
          <w:rFonts w:ascii="Times New Roman" w:hAnsi="Times New Roman" w:cs="Times New Roman"/>
          <w:bCs/>
          <w:iCs/>
          <w:sz w:val="20"/>
          <w:szCs w:val="20"/>
          <w:lang w:bidi="en-US"/>
        </w:rPr>
        <w:t xml:space="preserve"> Joan</w:t>
      </w:r>
      <w:r w:rsidRPr="00893B3C">
        <w:rPr>
          <w:rFonts w:ascii="Times New Roman" w:hAnsi="Times New Roman" w:cs="Times New Roman"/>
          <w:bCs/>
          <w:iCs/>
          <w:sz w:val="20"/>
          <w:szCs w:val="20"/>
          <w:lang w:bidi="en-US"/>
        </w:rPr>
        <w:t>: Oliver Theatre, L</w:t>
      </w:r>
      <w:r w:rsidR="009F1099" w:rsidRPr="00893B3C">
        <w:rPr>
          <w:rFonts w:ascii="Times New Roman" w:hAnsi="Times New Roman" w:cs="Times New Roman"/>
          <w:bCs/>
          <w:iCs/>
          <w:sz w:val="20"/>
          <w:szCs w:val="20"/>
          <w:lang w:bidi="en-US"/>
        </w:rPr>
        <w:t>ondon." The Guardian. Retrieved</w:t>
      </w:r>
      <w:proofErr w:type="gramStart"/>
      <w:r w:rsidR="009F1099" w:rsidRPr="00893B3C">
        <w:rPr>
          <w:rFonts w:ascii="Times New Roman" w:hAnsi="Times New Roman" w:cs="Times New Roman"/>
          <w:bCs/>
          <w:iCs/>
          <w:sz w:val="20"/>
          <w:szCs w:val="20"/>
          <w:lang w:bidi="en-US"/>
        </w:rPr>
        <w:t>,</w:t>
      </w:r>
      <w:r w:rsidRPr="00893B3C">
        <w:rPr>
          <w:rFonts w:ascii="Times New Roman" w:hAnsi="Times New Roman" w:cs="Times New Roman"/>
          <w:bCs/>
          <w:iCs/>
          <w:sz w:val="20"/>
          <w:szCs w:val="20"/>
          <w:lang w:bidi="en-US"/>
        </w:rPr>
        <w:t>2009</w:t>
      </w:r>
      <w:proofErr w:type="gramEnd"/>
      <w:r w:rsidR="009F1099" w:rsidRPr="00893B3C">
        <w:rPr>
          <w:rFonts w:ascii="Times New Roman" w:hAnsi="Times New Roman" w:cs="Times New Roman"/>
          <w:bCs/>
          <w:iCs/>
          <w:sz w:val="20"/>
          <w:szCs w:val="20"/>
          <w:lang w:bidi="en-US"/>
        </w:rPr>
        <w:t xml:space="preserve">, </w:t>
      </w:r>
      <w:r w:rsidRPr="00893B3C">
        <w:rPr>
          <w:rFonts w:ascii="Times New Roman" w:hAnsi="Times New Roman" w:cs="Times New Roman"/>
          <w:bCs/>
          <w:iCs/>
          <w:sz w:val="20"/>
          <w:szCs w:val="20"/>
          <w:lang w:bidi="en-US"/>
        </w:rPr>
        <w:t>01</w:t>
      </w:r>
      <w:r w:rsidR="009F1099" w:rsidRPr="00893B3C">
        <w:rPr>
          <w:rFonts w:ascii="Times New Roman" w:hAnsi="Times New Roman" w:cs="Times New Roman"/>
          <w:bCs/>
          <w:iCs/>
          <w:sz w:val="20"/>
          <w:szCs w:val="20"/>
          <w:lang w:bidi="en-US"/>
        </w:rPr>
        <w:t>(</w:t>
      </w:r>
      <w:r w:rsidRPr="00893B3C">
        <w:rPr>
          <w:rFonts w:ascii="Times New Roman" w:hAnsi="Times New Roman" w:cs="Times New Roman"/>
          <w:bCs/>
          <w:iCs/>
          <w:sz w:val="20"/>
          <w:szCs w:val="20"/>
          <w:lang w:bidi="en-US"/>
        </w:rPr>
        <w:t>18</w:t>
      </w:r>
      <w:r w:rsidR="009F1099" w:rsidRPr="00893B3C">
        <w:rPr>
          <w:rFonts w:ascii="Times New Roman" w:hAnsi="Times New Roman" w:cs="Times New Roman"/>
          <w:bCs/>
          <w:iCs/>
          <w:sz w:val="20"/>
          <w:szCs w:val="20"/>
          <w:lang w:bidi="en-US"/>
        </w:rPr>
        <w:t>).</w:t>
      </w:r>
    </w:p>
    <w:p w:rsidR="009F1099" w:rsidRPr="00893B3C" w:rsidRDefault="00993B3E" w:rsidP="00893B3C">
      <w:pPr>
        <w:widowControl w:val="0"/>
        <w:numPr>
          <w:ilvl w:val="0"/>
          <w:numId w:val="39"/>
        </w:numPr>
        <w:jc w:val="both"/>
        <w:rPr>
          <w:rFonts w:ascii="Times New Roman" w:hAnsi="Times New Roman" w:cs="Times New Roman"/>
          <w:bCs/>
          <w:iCs/>
          <w:sz w:val="20"/>
          <w:szCs w:val="20"/>
          <w:lang w:val="en-GB" w:bidi="en-US"/>
        </w:rPr>
      </w:pPr>
      <w:r w:rsidRPr="00893B3C">
        <w:rPr>
          <w:rFonts w:ascii="Times New Roman" w:hAnsi="Times New Roman" w:cs="Times New Roman"/>
          <w:bCs/>
          <w:iCs/>
          <w:sz w:val="20"/>
          <w:szCs w:val="20"/>
          <w:lang w:bidi="en-US"/>
        </w:rPr>
        <w:t>"</w:t>
      </w:r>
      <w:proofErr w:type="spellStart"/>
      <w:r w:rsidRPr="00893B3C">
        <w:rPr>
          <w:rFonts w:ascii="Times New Roman" w:hAnsi="Times New Roman" w:cs="Times New Roman"/>
          <w:bCs/>
          <w:iCs/>
          <w:sz w:val="20"/>
          <w:szCs w:val="20"/>
          <w:lang w:bidi="en-US"/>
        </w:rPr>
        <w:t>Consola</w:t>
      </w:r>
      <w:proofErr w:type="spellEnd"/>
      <w:r w:rsidRPr="00893B3C">
        <w:rPr>
          <w:rFonts w:ascii="Times New Roman" w:hAnsi="Times New Roman" w:cs="Times New Roman"/>
          <w:bCs/>
          <w:iCs/>
          <w:sz w:val="20"/>
          <w:szCs w:val="20"/>
          <w:lang w:bidi="en-US"/>
        </w:rPr>
        <w:t xml:space="preserve"> Rashad to Star in Saint Joan </w:t>
      </w:r>
      <w:proofErr w:type="gramStart"/>
      <w:r w:rsidRPr="00893B3C">
        <w:rPr>
          <w:rFonts w:ascii="Times New Roman" w:hAnsi="Times New Roman" w:cs="Times New Roman"/>
          <w:bCs/>
          <w:iCs/>
          <w:sz w:val="20"/>
          <w:szCs w:val="20"/>
          <w:lang w:bidi="en-US"/>
        </w:rPr>
        <w:t>On</w:t>
      </w:r>
      <w:proofErr w:type="gramEnd"/>
      <w:r w:rsidRPr="00893B3C">
        <w:rPr>
          <w:rFonts w:ascii="Times New Roman" w:hAnsi="Times New Roman" w:cs="Times New Roman"/>
          <w:bCs/>
          <w:iCs/>
          <w:sz w:val="20"/>
          <w:szCs w:val="20"/>
          <w:lang w:bidi="en-US"/>
        </w:rPr>
        <w:t xml:space="preserve"> Broadway."</w:t>
      </w:r>
      <w:proofErr w:type="gramStart"/>
      <w:r w:rsidRPr="00893B3C">
        <w:rPr>
          <w:rFonts w:ascii="Times New Roman" w:hAnsi="Times New Roman" w:cs="Times New Roman"/>
          <w:bCs/>
          <w:iCs/>
          <w:sz w:val="20"/>
          <w:szCs w:val="20"/>
          <w:lang w:bidi="en-US"/>
        </w:rPr>
        <w:t>www.playbill.com</w:t>
      </w:r>
      <w:proofErr w:type="gramEnd"/>
      <w:r w:rsidRPr="00893B3C">
        <w:rPr>
          <w:rFonts w:ascii="Times New Roman" w:hAnsi="Times New Roman" w:cs="Times New Roman"/>
          <w:bCs/>
          <w:iCs/>
          <w:sz w:val="20"/>
          <w:szCs w:val="20"/>
          <w:lang w:bidi="en-US"/>
        </w:rPr>
        <w:t>. 12 Se</w:t>
      </w:r>
      <w:r w:rsidR="009F1099" w:rsidRPr="00893B3C">
        <w:rPr>
          <w:rFonts w:ascii="Times New Roman" w:hAnsi="Times New Roman" w:cs="Times New Roman"/>
          <w:bCs/>
          <w:iCs/>
          <w:sz w:val="20"/>
          <w:szCs w:val="20"/>
          <w:lang w:bidi="en-US"/>
        </w:rPr>
        <w:t>ptember 2017. Retrieved, 2018, 02(</w:t>
      </w:r>
      <w:r w:rsidRPr="00893B3C">
        <w:rPr>
          <w:rFonts w:ascii="Times New Roman" w:hAnsi="Times New Roman" w:cs="Times New Roman"/>
          <w:bCs/>
          <w:iCs/>
          <w:sz w:val="20"/>
          <w:szCs w:val="20"/>
          <w:lang w:bidi="en-US"/>
        </w:rPr>
        <w:t>20</w:t>
      </w:r>
      <w:r w:rsidR="009F1099" w:rsidRPr="00893B3C">
        <w:rPr>
          <w:rFonts w:ascii="Times New Roman" w:hAnsi="Times New Roman" w:cs="Times New Roman"/>
          <w:bCs/>
          <w:iCs/>
          <w:sz w:val="20"/>
          <w:szCs w:val="20"/>
          <w:lang w:bidi="en-US"/>
        </w:rPr>
        <w:t>)</w:t>
      </w:r>
      <w:r w:rsidRPr="00893B3C">
        <w:rPr>
          <w:rFonts w:ascii="Times New Roman" w:hAnsi="Times New Roman" w:cs="Times New Roman"/>
          <w:bCs/>
          <w:iCs/>
          <w:sz w:val="20"/>
          <w:szCs w:val="20"/>
          <w:lang w:bidi="en-US"/>
        </w:rPr>
        <w:t>.</w:t>
      </w:r>
    </w:p>
    <w:sectPr w:rsidR="009F1099" w:rsidRPr="00893B3C" w:rsidSect="00175042">
      <w:headerReference w:type="default" r:id="rId11"/>
      <w:type w:val="continuous"/>
      <w:pgSz w:w="11907" w:h="16840" w:code="9"/>
      <w:pgMar w:top="1009" w:right="862" w:bottom="1009" w:left="862" w:header="567" w:footer="567" w:gutter="0"/>
      <w:cols w:num="2" w:space="45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EA4" w:rsidRDefault="00C41EA4" w:rsidP="00437730">
      <w:r>
        <w:separator/>
      </w:r>
    </w:p>
  </w:endnote>
  <w:endnote w:type="continuationSeparator" w:id="0">
    <w:p w:rsidR="00C41EA4" w:rsidRDefault="00C41EA4" w:rsidP="0043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adley Hand ITC">
    <w:panose1 w:val="03070402050302030203"/>
    <w:charset w:val="00"/>
    <w:family w:val="script"/>
    <w:pitch w:val="variable"/>
    <w:sig w:usb0="00000003" w:usb1="00000000" w:usb2="00000000" w:usb3="00000000" w:csb0="00000001" w:csb1="00000000"/>
  </w:font>
  <w:font w:name="arial sans-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Times-T&amp;M">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28F" w:rsidRPr="00175042" w:rsidRDefault="0014028F" w:rsidP="00175042">
    <w:pPr>
      <w:tabs>
        <w:tab w:val="center" w:pos="4550"/>
        <w:tab w:val="left" w:pos="5818"/>
      </w:tabs>
      <w:jc w:val="right"/>
      <w:rPr>
        <w:rFonts w:ascii="Times New Roman" w:hAnsi="Times New Roman" w:cs="Times New Roman"/>
        <w:color w:val="222A35"/>
        <w:sz w:val="18"/>
        <w:szCs w:val="18"/>
      </w:rPr>
    </w:pPr>
    <w:r w:rsidRPr="00175042">
      <w:rPr>
        <w:rFonts w:ascii="Times New Roman" w:hAnsi="Times New Roman" w:cs="Times New Roman"/>
        <w:color w:val="323E4F"/>
        <w:sz w:val="18"/>
        <w:szCs w:val="18"/>
      </w:rPr>
      <w:fldChar w:fldCharType="begin"/>
    </w:r>
    <w:r w:rsidRPr="00175042">
      <w:rPr>
        <w:rFonts w:ascii="Times New Roman" w:hAnsi="Times New Roman" w:cs="Times New Roman"/>
        <w:color w:val="323E4F"/>
        <w:sz w:val="18"/>
        <w:szCs w:val="18"/>
      </w:rPr>
      <w:instrText xml:space="preserve"> PAGE   \* MERGEFORMAT </w:instrText>
    </w:r>
    <w:r w:rsidRPr="00175042">
      <w:rPr>
        <w:rFonts w:ascii="Times New Roman" w:hAnsi="Times New Roman" w:cs="Times New Roman"/>
        <w:color w:val="323E4F"/>
        <w:sz w:val="18"/>
        <w:szCs w:val="18"/>
      </w:rPr>
      <w:fldChar w:fldCharType="separate"/>
    </w:r>
    <w:r w:rsidR="005D73D4">
      <w:rPr>
        <w:rFonts w:ascii="Times New Roman" w:hAnsi="Times New Roman" w:cs="Times New Roman"/>
        <w:noProof/>
        <w:color w:val="323E4F"/>
        <w:sz w:val="18"/>
        <w:szCs w:val="18"/>
      </w:rPr>
      <w:t>31</w:t>
    </w:r>
    <w:r w:rsidRPr="00175042">
      <w:rPr>
        <w:rFonts w:ascii="Times New Roman" w:hAnsi="Times New Roman" w:cs="Times New Roman"/>
        <w:color w:val="323E4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A4" w:rsidRDefault="00C41EA4" w:rsidP="00437730">
      <w:r>
        <w:separator/>
      </w:r>
    </w:p>
  </w:footnote>
  <w:footnote w:type="continuationSeparator" w:id="0">
    <w:p w:rsidR="00C41EA4" w:rsidRDefault="00C41EA4" w:rsidP="00437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28F" w:rsidRPr="005177C4" w:rsidRDefault="005177C4" w:rsidP="005177C4">
    <w:pPr>
      <w:pStyle w:val="Header"/>
      <w:tabs>
        <w:tab w:val="clear" w:pos="4680"/>
        <w:tab w:val="clear" w:pos="9360"/>
        <w:tab w:val="left" w:pos="8080"/>
      </w:tabs>
      <w:rPr>
        <w:rFonts w:ascii="Times New Roman" w:hAnsi="Times New Roman" w:cs="Times New Roman"/>
        <w:sz w:val="16"/>
        <w:szCs w:val="16"/>
        <w:lang w:val="en-IN"/>
      </w:rPr>
    </w:pPr>
    <w:r>
      <w:rPr>
        <w:rFonts w:ascii="Times New Roman" w:hAnsi="Times New Roman" w:cs="Times New Roman"/>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71" w:rsidRPr="00ED21D5" w:rsidRDefault="00183671" w:rsidP="00802D33">
    <w:pPr>
      <w:pStyle w:val="Header"/>
      <w:tabs>
        <w:tab w:val="clear" w:pos="4680"/>
        <w:tab w:val="clear" w:pos="9360"/>
        <w:tab w:val="left" w:pos="8364"/>
      </w:tabs>
      <w:rPr>
        <w:rFonts w:ascii="Times New Roman" w:hAnsi="Times New Roman" w:cs="Times New Roman"/>
        <w:sz w:val="16"/>
        <w:szCs w:val="16"/>
        <w:lang w:val="en-IN"/>
      </w:rPr>
    </w:pPr>
    <w:r w:rsidRPr="00ED21D5">
      <w:rPr>
        <w:rFonts w:ascii="Times New Roman" w:hAnsi="Times New Roman" w:cs="Times New Roman"/>
        <w:sz w:val="16"/>
        <w:szCs w:val="16"/>
      </w:rPr>
      <w:t xml:space="preserve">International Journal of English Research </w:t>
    </w:r>
    <w:r w:rsidRPr="00ED21D5">
      <w:rPr>
        <w:rFonts w:ascii="Times New Roman" w:hAnsi="Times New Roman" w:cs="Times New Roman"/>
        <w:sz w:val="16"/>
        <w:szCs w:val="16"/>
      </w:rPr>
      <w:tab/>
    </w:r>
    <w:hyperlink r:id="rId1" w:tgtFrame="_blank" w:history="1">
      <w:r w:rsidRPr="00ED21D5">
        <w:rPr>
          <w:rStyle w:val="Hyperlink"/>
          <w:rFonts w:ascii="Times New Roman" w:hAnsi="Times New Roman" w:cs="Times New Roman"/>
          <w:color w:val="auto"/>
          <w:sz w:val="16"/>
          <w:szCs w:val="16"/>
          <w:u w:val="none"/>
        </w:rPr>
        <w:t>www.englishjournals.com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DE0"/>
    <w:multiLevelType w:val="hybridMultilevel"/>
    <w:tmpl w:val="6DCA4F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2495C23"/>
    <w:multiLevelType w:val="hybridMultilevel"/>
    <w:tmpl w:val="FA5A18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7027ED"/>
    <w:multiLevelType w:val="hybridMultilevel"/>
    <w:tmpl w:val="0BB4536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12404"/>
    <w:multiLevelType w:val="hybridMultilevel"/>
    <w:tmpl w:val="E6726B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58710DF"/>
    <w:multiLevelType w:val="hybridMultilevel"/>
    <w:tmpl w:val="EE12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BE698D"/>
    <w:multiLevelType w:val="hybridMultilevel"/>
    <w:tmpl w:val="1080647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ABD726B"/>
    <w:multiLevelType w:val="hybridMultilevel"/>
    <w:tmpl w:val="73E81AE0"/>
    <w:lvl w:ilvl="0" w:tplc="41B422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205C73"/>
    <w:multiLevelType w:val="hybridMultilevel"/>
    <w:tmpl w:val="1BA621E4"/>
    <w:lvl w:ilvl="0" w:tplc="0409000F">
      <w:start w:val="1"/>
      <w:numFmt w:val="decimal"/>
      <w:lvlText w:val="%1."/>
      <w:lvlJc w:val="left"/>
      <w:pPr>
        <w:ind w:left="360" w:hanging="360"/>
      </w:p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8">
    <w:nsid w:val="1BFA029C"/>
    <w:multiLevelType w:val="hybridMultilevel"/>
    <w:tmpl w:val="9770492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nsid w:val="2EFD5905"/>
    <w:multiLevelType w:val="hybridMultilevel"/>
    <w:tmpl w:val="E09A2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8636C7D"/>
    <w:multiLevelType w:val="hybridMultilevel"/>
    <w:tmpl w:val="7EE6B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10C73"/>
    <w:multiLevelType w:val="hybridMultilevel"/>
    <w:tmpl w:val="A2AC3AC8"/>
    <w:lvl w:ilvl="0" w:tplc="EBE67D5A">
      <w:start w:val="1"/>
      <w:numFmt w:val="lowerLetter"/>
      <w:pStyle w:val="A3PointNumbering"/>
      <w:lvlText w:val="%1)"/>
      <w:lvlJc w:val="left"/>
      <w:pPr>
        <w:ind w:left="1547" w:hanging="360"/>
      </w:p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12">
    <w:nsid w:val="3A877D64"/>
    <w:multiLevelType w:val="singleLevel"/>
    <w:tmpl w:val="428A146C"/>
    <w:lvl w:ilvl="0">
      <w:start w:val="1"/>
      <w:numFmt w:val="decimal"/>
      <w:pStyle w:val="References"/>
      <w:lvlText w:val="%1."/>
      <w:lvlJc w:val="left"/>
      <w:pPr>
        <w:ind w:left="360" w:hanging="360"/>
      </w:pPr>
    </w:lvl>
  </w:abstractNum>
  <w:abstractNum w:abstractNumId="13">
    <w:nsid w:val="41437833"/>
    <w:multiLevelType w:val="hybridMultilevel"/>
    <w:tmpl w:val="167E2BF8"/>
    <w:lvl w:ilvl="0" w:tplc="3EF6F4A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EB3C88"/>
    <w:multiLevelType w:val="multilevel"/>
    <w:tmpl w:val="B9DE1C20"/>
    <w:styleLink w:val="Style2"/>
    <w:lvl w:ilvl="0">
      <w:start w:val="1"/>
      <w:numFmt w:val="decimal"/>
      <w:lvlText w:val="%1."/>
      <w:lvlJc w:val="left"/>
      <w:pPr>
        <w:tabs>
          <w:tab w:val="num" w:pos="425"/>
        </w:tabs>
        <w:ind w:left="425" w:hanging="425"/>
      </w:pPr>
      <w:rPr>
        <w:rFonts w:ascii="Times New Roman" w:hAnsi="Times New Roman" w:hint="default"/>
        <w:sz w:val="24"/>
      </w:rPr>
    </w:lvl>
    <w:lvl w:ilvl="1">
      <w:start w:val="1"/>
      <w:numFmt w:val="decimal"/>
      <w:lvlText w:val="%1.%2."/>
      <w:lvlJc w:val="left"/>
      <w:pPr>
        <w:tabs>
          <w:tab w:val="num" w:pos="425"/>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152" w:hanging="720"/>
      </w:pPr>
      <w:rPr>
        <w:rFonts w:hint="default"/>
      </w:rPr>
    </w:lvl>
    <w:lvl w:ilvl="4">
      <w:start w:val="1"/>
      <w:numFmt w:val="decimal"/>
      <w:lvlText w:val="(%5)"/>
      <w:lvlJc w:val="left"/>
      <w:pPr>
        <w:ind w:left="1872" w:hanging="720"/>
      </w:pPr>
      <w:rPr>
        <w:rFonts w:hint="default"/>
      </w:rPr>
    </w:lvl>
    <w:lvl w:ilvl="5">
      <w:start w:val="1"/>
      <w:numFmt w:val="lowerLetter"/>
      <w:lvlText w:val="(%6)"/>
      <w:lvlJc w:val="left"/>
      <w:pPr>
        <w:ind w:left="2592" w:hanging="720"/>
      </w:pPr>
      <w:rPr>
        <w:rFonts w:hint="default"/>
      </w:rPr>
    </w:lvl>
    <w:lvl w:ilvl="6">
      <w:start w:val="1"/>
      <w:numFmt w:val="lowerRoman"/>
      <w:lvlText w:val="(%7)"/>
      <w:lvlJc w:val="left"/>
      <w:pPr>
        <w:ind w:left="3312" w:hanging="720"/>
      </w:pPr>
      <w:rPr>
        <w:rFonts w:hint="default"/>
      </w:rPr>
    </w:lvl>
    <w:lvl w:ilvl="7">
      <w:start w:val="1"/>
      <w:numFmt w:val="lowerLetter"/>
      <w:lvlText w:val="(%8)"/>
      <w:lvlJc w:val="left"/>
      <w:pPr>
        <w:ind w:left="4032" w:hanging="720"/>
      </w:pPr>
      <w:rPr>
        <w:rFonts w:hint="default"/>
      </w:rPr>
    </w:lvl>
    <w:lvl w:ilvl="8">
      <w:start w:val="1"/>
      <w:numFmt w:val="lowerRoman"/>
      <w:lvlText w:val="(%9)"/>
      <w:lvlJc w:val="left"/>
      <w:pPr>
        <w:ind w:left="4752" w:hanging="720"/>
      </w:pPr>
      <w:rPr>
        <w:rFonts w:hint="default"/>
      </w:rPr>
    </w:lvl>
  </w:abstractNum>
  <w:abstractNum w:abstractNumId="15">
    <w:nsid w:val="50017964"/>
    <w:multiLevelType w:val="hybridMultilevel"/>
    <w:tmpl w:val="2ED4F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13F2915"/>
    <w:multiLevelType w:val="hybridMultilevel"/>
    <w:tmpl w:val="6BE00F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nsid w:val="51753F78"/>
    <w:multiLevelType w:val="hybridMultilevel"/>
    <w:tmpl w:val="23E45682"/>
    <w:lvl w:ilvl="0" w:tplc="690205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2B4C21"/>
    <w:multiLevelType w:val="hybridMultilevel"/>
    <w:tmpl w:val="3E54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F45C01"/>
    <w:multiLevelType w:val="hybridMultilevel"/>
    <w:tmpl w:val="A96C4938"/>
    <w:lvl w:ilvl="0" w:tplc="2E68CD80">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DC6999"/>
    <w:multiLevelType w:val="hybridMultilevel"/>
    <w:tmpl w:val="E26C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F7A9F"/>
    <w:multiLevelType w:val="hybridMultilevel"/>
    <w:tmpl w:val="6B04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B830B3B"/>
    <w:multiLevelType w:val="hybridMultilevel"/>
    <w:tmpl w:val="6284CE6A"/>
    <w:lvl w:ilvl="0" w:tplc="39EA1E20">
      <w:start w:val="1"/>
      <w:numFmt w:val="bullet"/>
      <w:pStyle w:val="A2BulletPoints"/>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5EA354FD"/>
    <w:multiLevelType w:val="hybridMultilevel"/>
    <w:tmpl w:val="EC040C38"/>
    <w:lvl w:ilvl="0" w:tplc="04090011">
      <w:start w:val="1"/>
      <w:numFmt w:val="decimal"/>
      <w:lvlText w:val="%1)"/>
      <w:lvlJc w:val="left"/>
      <w:pPr>
        <w:ind w:left="63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13E56E8"/>
    <w:multiLevelType w:val="hybridMultilevel"/>
    <w:tmpl w:val="8ECCB930"/>
    <w:lvl w:ilvl="0" w:tplc="FE5E1BA4">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3E35253"/>
    <w:multiLevelType w:val="hybridMultilevel"/>
    <w:tmpl w:val="0E205D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nsid w:val="69E53BAF"/>
    <w:multiLevelType w:val="hybridMultilevel"/>
    <w:tmpl w:val="BC1AC6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6AC30F46"/>
    <w:multiLevelType w:val="hybridMultilevel"/>
    <w:tmpl w:val="F0F6A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1842DCA"/>
    <w:multiLevelType w:val="hybridMultilevel"/>
    <w:tmpl w:val="90128854"/>
    <w:lvl w:ilvl="0" w:tplc="82B265F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AF0675"/>
    <w:multiLevelType w:val="hybridMultilevel"/>
    <w:tmpl w:val="AA309F6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76E7C82"/>
    <w:multiLevelType w:val="hybridMultilevel"/>
    <w:tmpl w:val="C2BE82F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7DB62E2"/>
    <w:multiLevelType w:val="hybridMultilevel"/>
    <w:tmpl w:val="A6080C5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8035833"/>
    <w:multiLevelType w:val="hybridMultilevel"/>
    <w:tmpl w:val="B82859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93410A6"/>
    <w:multiLevelType w:val="hybridMultilevel"/>
    <w:tmpl w:val="DC206528"/>
    <w:lvl w:ilvl="0" w:tplc="9C388CF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3D78C5"/>
    <w:multiLevelType w:val="hybridMultilevel"/>
    <w:tmpl w:val="C63ED1C0"/>
    <w:lvl w:ilvl="0" w:tplc="6902053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0D2BAC"/>
    <w:multiLevelType w:val="hybridMultilevel"/>
    <w:tmpl w:val="6504B5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nsid w:val="7D86560F"/>
    <w:multiLevelType w:val="hybridMultilevel"/>
    <w:tmpl w:val="28F48952"/>
    <w:lvl w:ilvl="0" w:tplc="9DD2EEF6">
      <w:numFmt w:val="bullet"/>
      <w:pStyle w:val="Enumeration"/>
      <w:lvlText w:val="•"/>
      <w:lvlJc w:val="left"/>
      <w:pPr>
        <w:ind w:left="1422" w:hanging="855"/>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2"/>
  </w:num>
  <w:num w:numId="2">
    <w:abstractNumId w:val="36"/>
  </w:num>
  <w:num w:numId="3">
    <w:abstractNumId w:val="22"/>
  </w:num>
  <w:num w:numId="4">
    <w:abstractNumId w:val="11"/>
  </w:num>
  <w:num w:numId="5">
    <w:abstractNumId w:val="14"/>
  </w:num>
  <w:num w:numId="6">
    <w:abstractNumId w:val="17"/>
  </w:num>
  <w:num w:numId="7">
    <w:abstractNumId w:val="6"/>
  </w:num>
  <w:num w:numId="8">
    <w:abstractNumId w:val="34"/>
  </w:num>
  <w:num w:numId="9">
    <w:abstractNumId w:val="19"/>
  </w:num>
  <w:num w:numId="10">
    <w:abstractNumId w:val="33"/>
  </w:num>
  <w:num w:numId="11">
    <w:abstractNumId w:val="0"/>
  </w:num>
  <w:num w:numId="12">
    <w:abstractNumId w:val="16"/>
  </w:num>
  <w:num w:numId="13">
    <w:abstractNumId w:val="26"/>
  </w:num>
  <w:num w:numId="14">
    <w:abstractNumId w:val="25"/>
  </w:num>
  <w:num w:numId="15">
    <w:abstractNumId w:val="3"/>
  </w:num>
  <w:num w:numId="16">
    <w:abstractNumId w:val="3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3"/>
    <w:lvlOverride w:ilvl="0">
      <w:startOverride w:val="1"/>
    </w:lvlOverride>
    <w:lvlOverride w:ilvl="1"/>
    <w:lvlOverride w:ilvl="2"/>
    <w:lvlOverride w:ilvl="3"/>
    <w:lvlOverride w:ilvl="4"/>
    <w:lvlOverride w:ilvl="5"/>
    <w:lvlOverride w:ilvl="6"/>
    <w:lvlOverride w:ilvl="7"/>
    <w:lvlOverride w:ilvl="8"/>
  </w:num>
  <w:num w:numId="20">
    <w:abstractNumId w:val="7"/>
  </w:num>
  <w:num w:numId="21">
    <w:abstractNumId w:val="2"/>
  </w:num>
  <w:num w:numId="22">
    <w:abstractNumId w:val="7"/>
  </w:num>
  <w:num w:numId="23">
    <w:abstractNumId w:val="23"/>
  </w:num>
  <w:num w:numId="24">
    <w:abstractNumId w:val="31"/>
  </w:num>
  <w:num w:numId="25">
    <w:abstractNumId w:val="21"/>
  </w:num>
  <w:num w:numId="26">
    <w:abstractNumId w:val="24"/>
  </w:num>
  <w:num w:numId="27">
    <w:abstractNumId w:val="13"/>
  </w:num>
  <w:num w:numId="28">
    <w:abstractNumId w:val="28"/>
  </w:num>
  <w:num w:numId="29">
    <w:abstractNumId w:val="32"/>
  </w:num>
  <w:num w:numId="30">
    <w:abstractNumId w:val="8"/>
  </w:num>
  <w:num w:numId="31">
    <w:abstractNumId w:val="9"/>
  </w:num>
  <w:num w:numId="32">
    <w:abstractNumId w:val="20"/>
  </w:num>
  <w:num w:numId="33">
    <w:abstractNumId w:val="18"/>
  </w:num>
  <w:num w:numId="34">
    <w:abstractNumId w:val="4"/>
  </w:num>
  <w:num w:numId="35">
    <w:abstractNumId w:val="1"/>
  </w:num>
  <w:num w:numId="36">
    <w:abstractNumId w:val="10"/>
  </w:num>
  <w:num w:numId="37">
    <w:abstractNumId w:val="29"/>
  </w:num>
  <w:num w:numId="38">
    <w:abstractNumId w:val="30"/>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66B"/>
    <w:rsid w:val="00001FE4"/>
    <w:rsid w:val="00002FAF"/>
    <w:rsid w:val="00006D4F"/>
    <w:rsid w:val="00006E5C"/>
    <w:rsid w:val="00016C8D"/>
    <w:rsid w:val="000202CE"/>
    <w:rsid w:val="00024680"/>
    <w:rsid w:val="00030C1F"/>
    <w:rsid w:val="000315AB"/>
    <w:rsid w:val="00033B9C"/>
    <w:rsid w:val="00040E3B"/>
    <w:rsid w:val="000441E9"/>
    <w:rsid w:val="0005443A"/>
    <w:rsid w:val="00055245"/>
    <w:rsid w:val="00056CDC"/>
    <w:rsid w:val="0006616F"/>
    <w:rsid w:val="000722A9"/>
    <w:rsid w:val="0007306D"/>
    <w:rsid w:val="000907AB"/>
    <w:rsid w:val="000952DA"/>
    <w:rsid w:val="00095AED"/>
    <w:rsid w:val="00095BAA"/>
    <w:rsid w:val="00095E56"/>
    <w:rsid w:val="00095EFF"/>
    <w:rsid w:val="00096228"/>
    <w:rsid w:val="000A27BB"/>
    <w:rsid w:val="000A3345"/>
    <w:rsid w:val="000B0DB5"/>
    <w:rsid w:val="000B145C"/>
    <w:rsid w:val="000B1CD2"/>
    <w:rsid w:val="000B3565"/>
    <w:rsid w:val="000C02C0"/>
    <w:rsid w:val="000D1728"/>
    <w:rsid w:val="000D4BC9"/>
    <w:rsid w:val="000D5F0E"/>
    <w:rsid w:val="000F466B"/>
    <w:rsid w:val="001001A7"/>
    <w:rsid w:val="001018DC"/>
    <w:rsid w:val="0010322D"/>
    <w:rsid w:val="0011226C"/>
    <w:rsid w:val="00115EAF"/>
    <w:rsid w:val="00116217"/>
    <w:rsid w:val="00123E61"/>
    <w:rsid w:val="00125D18"/>
    <w:rsid w:val="00135884"/>
    <w:rsid w:val="00136B4B"/>
    <w:rsid w:val="0014028F"/>
    <w:rsid w:val="00150C22"/>
    <w:rsid w:val="001527F4"/>
    <w:rsid w:val="001528BF"/>
    <w:rsid w:val="001543F5"/>
    <w:rsid w:val="00154C94"/>
    <w:rsid w:val="00166F4C"/>
    <w:rsid w:val="001670D2"/>
    <w:rsid w:val="00175042"/>
    <w:rsid w:val="00176E7D"/>
    <w:rsid w:val="00182FAE"/>
    <w:rsid w:val="00183671"/>
    <w:rsid w:val="00183D12"/>
    <w:rsid w:val="001978DE"/>
    <w:rsid w:val="00197B96"/>
    <w:rsid w:val="001A05FC"/>
    <w:rsid w:val="001A7EA9"/>
    <w:rsid w:val="001B3268"/>
    <w:rsid w:val="001C49BC"/>
    <w:rsid w:val="001D3F88"/>
    <w:rsid w:val="001E2B83"/>
    <w:rsid w:val="001E75CF"/>
    <w:rsid w:val="001F5E76"/>
    <w:rsid w:val="001F6E1E"/>
    <w:rsid w:val="0020336B"/>
    <w:rsid w:val="00204424"/>
    <w:rsid w:val="00207521"/>
    <w:rsid w:val="002108DD"/>
    <w:rsid w:val="002143AA"/>
    <w:rsid w:val="00214CC9"/>
    <w:rsid w:val="00215E7B"/>
    <w:rsid w:val="00233B12"/>
    <w:rsid w:val="00240EA5"/>
    <w:rsid w:val="002459BA"/>
    <w:rsid w:val="00250CD1"/>
    <w:rsid w:val="00251CEE"/>
    <w:rsid w:val="00266A65"/>
    <w:rsid w:val="00281CBB"/>
    <w:rsid w:val="002844A0"/>
    <w:rsid w:val="00295F98"/>
    <w:rsid w:val="002968B6"/>
    <w:rsid w:val="002973B3"/>
    <w:rsid w:val="002A6DD3"/>
    <w:rsid w:val="002B2E85"/>
    <w:rsid w:val="002B32CB"/>
    <w:rsid w:val="002C6545"/>
    <w:rsid w:val="002D4FC6"/>
    <w:rsid w:val="002D76ED"/>
    <w:rsid w:val="002F1187"/>
    <w:rsid w:val="002F1BE9"/>
    <w:rsid w:val="002F5A90"/>
    <w:rsid w:val="002F7498"/>
    <w:rsid w:val="002F7CE0"/>
    <w:rsid w:val="0031628F"/>
    <w:rsid w:val="0032143D"/>
    <w:rsid w:val="00324E96"/>
    <w:rsid w:val="003314E6"/>
    <w:rsid w:val="00340978"/>
    <w:rsid w:val="0034550E"/>
    <w:rsid w:val="003471EB"/>
    <w:rsid w:val="003736BC"/>
    <w:rsid w:val="003759AF"/>
    <w:rsid w:val="00377E7D"/>
    <w:rsid w:val="003819B1"/>
    <w:rsid w:val="00385B92"/>
    <w:rsid w:val="003A0899"/>
    <w:rsid w:val="003A1E84"/>
    <w:rsid w:val="003B3B74"/>
    <w:rsid w:val="003C02F6"/>
    <w:rsid w:val="003C3ED5"/>
    <w:rsid w:val="003C7685"/>
    <w:rsid w:val="003D042A"/>
    <w:rsid w:val="003D5AF4"/>
    <w:rsid w:val="003D7CB1"/>
    <w:rsid w:val="003E1727"/>
    <w:rsid w:val="003E280E"/>
    <w:rsid w:val="003E4B16"/>
    <w:rsid w:val="003E5DAB"/>
    <w:rsid w:val="003F2558"/>
    <w:rsid w:val="00403A98"/>
    <w:rsid w:val="004117CF"/>
    <w:rsid w:val="00416718"/>
    <w:rsid w:val="0042652A"/>
    <w:rsid w:val="00430948"/>
    <w:rsid w:val="00437730"/>
    <w:rsid w:val="004431FB"/>
    <w:rsid w:val="00455FCD"/>
    <w:rsid w:val="00456F63"/>
    <w:rsid w:val="00463012"/>
    <w:rsid w:val="004726C7"/>
    <w:rsid w:val="004777C2"/>
    <w:rsid w:val="00496DB9"/>
    <w:rsid w:val="004B3E5C"/>
    <w:rsid w:val="004B6398"/>
    <w:rsid w:val="004B7D20"/>
    <w:rsid w:val="004C0A88"/>
    <w:rsid w:val="004D13A5"/>
    <w:rsid w:val="004D3F7C"/>
    <w:rsid w:val="004F06D8"/>
    <w:rsid w:val="004F76B7"/>
    <w:rsid w:val="00501860"/>
    <w:rsid w:val="00510F69"/>
    <w:rsid w:val="005177C4"/>
    <w:rsid w:val="00530B8D"/>
    <w:rsid w:val="005329AF"/>
    <w:rsid w:val="00532B73"/>
    <w:rsid w:val="00540918"/>
    <w:rsid w:val="00540951"/>
    <w:rsid w:val="005534B6"/>
    <w:rsid w:val="005664AC"/>
    <w:rsid w:val="005817AF"/>
    <w:rsid w:val="0058727D"/>
    <w:rsid w:val="005A39F2"/>
    <w:rsid w:val="005B0D50"/>
    <w:rsid w:val="005B2D36"/>
    <w:rsid w:val="005B564A"/>
    <w:rsid w:val="005B7033"/>
    <w:rsid w:val="005C396C"/>
    <w:rsid w:val="005C7A5F"/>
    <w:rsid w:val="005D2580"/>
    <w:rsid w:val="005D4AEE"/>
    <w:rsid w:val="005D6950"/>
    <w:rsid w:val="005D73D4"/>
    <w:rsid w:val="005E2A13"/>
    <w:rsid w:val="005E3D8E"/>
    <w:rsid w:val="005E44A5"/>
    <w:rsid w:val="005F02E3"/>
    <w:rsid w:val="006060A5"/>
    <w:rsid w:val="00612371"/>
    <w:rsid w:val="00621EC9"/>
    <w:rsid w:val="00632D88"/>
    <w:rsid w:val="00636E80"/>
    <w:rsid w:val="006400B8"/>
    <w:rsid w:val="00643AD9"/>
    <w:rsid w:val="006458F2"/>
    <w:rsid w:val="006552EB"/>
    <w:rsid w:val="00655B67"/>
    <w:rsid w:val="006572D0"/>
    <w:rsid w:val="006662D9"/>
    <w:rsid w:val="00671AC8"/>
    <w:rsid w:val="0067264A"/>
    <w:rsid w:val="00681ACB"/>
    <w:rsid w:val="00681D09"/>
    <w:rsid w:val="00693032"/>
    <w:rsid w:val="00693A6E"/>
    <w:rsid w:val="006B02D3"/>
    <w:rsid w:val="006C46A4"/>
    <w:rsid w:val="006D0379"/>
    <w:rsid w:val="006D044C"/>
    <w:rsid w:val="006D2BCF"/>
    <w:rsid w:val="006D4775"/>
    <w:rsid w:val="006D654C"/>
    <w:rsid w:val="006F5ECB"/>
    <w:rsid w:val="00706CAA"/>
    <w:rsid w:val="00715C19"/>
    <w:rsid w:val="00721A84"/>
    <w:rsid w:val="0072204D"/>
    <w:rsid w:val="007330F3"/>
    <w:rsid w:val="0073679B"/>
    <w:rsid w:val="00743BE0"/>
    <w:rsid w:val="00754D83"/>
    <w:rsid w:val="0075572E"/>
    <w:rsid w:val="00765E07"/>
    <w:rsid w:val="007729D2"/>
    <w:rsid w:val="00777679"/>
    <w:rsid w:val="007804AF"/>
    <w:rsid w:val="007809B0"/>
    <w:rsid w:val="00784CE7"/>
    <w:rsid w:val="00786D8B"/>
    <w:rsid w:val="00790399"/>
    <w:rsid w:val="00792E90"/>
    <w:rsid w:val="00793DAF"/>
    <w:rsid w:val="007A2B7F"/>
    <w:rsid w:val="007A3A23"/>
    <w:rsid w:val="007A5A19"/>
    <w:rsid w:val="007B257A"/>
    <w:rsid w:val="007B594E"/>
    <w:rsid w:val="007C7B04"/>
    <w:rsid w:val="007D01EE"/>
    <w:rsid w:val="007D2E7F"/>
    <w:rsid w:val="007E2465"/>
    <w:rsid w:val="007F4A72"/>
    <w:rsid w:val="00802D33"/>
    <w:rsid w:val="0080389D"/>
    <w:rsid w:val="00804046"/>
    <w:rsid w:val="00805992"/>
    <w:rsid w:val="008066D8"/>
    <w:rsid w:val="00811254"/>
    <w:rsid w:val="008130BB"/>
    <w:rsid w:val="008165A6"/>
    <w:rsid w:val="00816B3E"/>
    <w:rsid w:val="008314C6"/>
    <w:rsid w:val="00834FF5"/>
    <w:rsid w:val="00837847"/>
    <w:rsid w:val="008472C2"/>
    <w:rsid w:val="0086258E"/>
    <w:rsid w:val="008677BF"/>
    <w:rsid w:val="00872D50"/>
    <w:rsid w:val="008806CF"/>
    <w:rsid w:val="00893B3C"/>
    <w:rsid w:val="00893F5B"/>
    <w:rsid w:val="008A7D9E"/>
    <w:rsid w:val="008B0D10"/>
    <w:rsid w:val="008B1112"/>
    <w:rsid w:val="008D1401"/>
    <w:rsid w:val="008D5617"/>
    <w:rsid w:val="008E1BFD"/>
    <w:rsid w:val="008E36B6"/>
    <w:rsid w:val="008E78F4"/>
    <w:rsid w:val="008F02AD"/>
    <w:rsid w:val="008F485C"/>
    <w:rsid w:val="00900C9B"/>
    <w:rsid w:val="00906827"/>
    <w:rsid w:val="0090739D"/>
    <w:rsid w:val="009102C7"/>
    <w:rsid w:val="009134A5"/>
    <w:rsid w:val="00920EDD"/>
    <w:rsid w:val="009225E7"/>
    <w:rsid w:val="00922919"/>
    <w:rsid w:val="00923F26"/>
    <w:rsid w:val="00924689"/>
    <w:rsid w:val="009353FE"/>
    <w:rsid w:val="00936FE9"/>
    <w:rsid w:val="00943F30"/>
    <w:rsid w:val="0097368F"/>
    <w:rsid w:val="00991EAF"/>
    <w:rsid w:val="00992694"/>
    <w:rsid w:val="00993B3E"/>
    <w:rsid w:val="00995696"/>
    <w:rsid w:val="00996134"/>
    <w:rsid w:val="009A21C0"/>
    <w:rsid w:val="009A51CE"/>
    <w:rsid w:val="009B2310"/>
    <w:rsid w:val="009B3690"/>
    <w:rsid w:val="009B73C3"/>
    <w:rsid w:val="009C0AA5"/>
    <w:rsid w:val="009C1DF9"/>
    <w:rsid w:val="009C7F92"/>
    <w:rsid w:val="009D12EB"/>
    <w:rsid w:val="009D4323"/>
    <w:rsid w:val="009D7DF0"/>
    <w:rsid w:val="009E3A7E"/>
    <w:rsid w:val="009E5D60"/>
    <w:rsid w:val="009E62EB"/>
    <w:rsid w:val="009F1099"/>
    <w:rsid w:val="009F4090"/>
    <w:rsid w:val="009F4EB9"/>
    <w:rsid w:val="009F7760"/>
    <w:rsid w:val="00A065A3"/>
    <w:rsid w:val="00A11D89"/>
    <w:rsid w:val="00A13986"/>
    <w:rsid w:val="00A3460F"/>
    <w:rsid w:val="00A41D4E"/>
    <w:rsid w:val="00A45D8D"/>
    <w:rsid w:val="00A4651A"/>
    <w:rsid w:val="00A4794A"/>
    <w:rsid w:val="00A5780B"/>
    <w:rsid w:val="00A607EC"/>
    <w:rsid w:val="00A65FAC"/>
    <w:rsid w:val="00A71C80"/>
    <w:rsid w:val="00A80837"/>
    <w:rsid w:val="00A9177F"/>
    <w:rsid w:val="00AA05C7"/>
    <w:rsid w:val="00AB0B33"/>
    <w:rsid w:val="00AB15FD"/>
    <w:rsid w:val="00AB254C"/>
    <w:rsid w:val="00AC71BF"/>
    <w:rsid w:val="00AD65D9"/>
    <w:rsid w:val="00AE0C55"/>
    <w:rsid w:val="00AE2FC0"/>
    <w:rsid w:val="00AE406E"/>
    <w:rsid w:val="00AF3333"/>
    <w:rsid w:val="00AF4A8C"/>
    <w:rsid w:val="00B03D29"/>
    <w:rsid w:val="00B052F8"/>
    <w:rsid w:val="00B1048C"/>
    <w:rsid w:val="00B11C41"/>
    <w:rsid w:val="00B170B8"/>
    <w:rsid w:val="00B217B1"/>
    <w:rsid w:val="00B21D76"/>
    <w:rsid w:val="00B2359B"/>
    <w:rsid w:val="00B252E5"/>
    <w:rsid w:val="00B304E2"/>
    <w:rsid w:val="00B57492"/>
    <w:rsid w:val="00B6024F"/>
    <w:rsid w:val="00B75A92"/>
    <w:rsid w:val="00B80537"/>
    <w:rsid w:val="00B80B6E"/>
    <w:rsid w:val="00B8493E"/>
    <w:rsid w:val="00B84E65"/>
    <w:rsid w:val="00B915BE"/>
    <w:rsid w:val="00B95BD3"/>
    <w:rsid w:val="00BA7F89"/>
    <w:rsid w:val="00BC125B"/>
    <w:rsid w:val="00BC15E4"/>
    <w:rsid w:val="00BC40DD"/>
    <w:rsid w:val="00BD2983"/>
    <w:rsid w:val="00BD4A3D"/>
    <w:rsid w:val="00BF40B2"/>
    <w:rsid w:val="00BF7775"/>
    <w:rsid w:val="00C13699"/>
    <w:rsid w:val="00C16E6C"/>
    <w:rsid w:val="00C175AB"/>
    <w:rsid w:val="00C244A7"/>
    <w:rsid w:val="00C27001"/>
    <w:rsid w:val="00C2783D"/>
    <w:rsid w:val="00C32EA2"/>
    <w:rsid w:val="00C37E8F"/>
    <w:rsid w:val="00C41EA4"/>
    <w:rsid w:val="00C464CF"/>
    <w:rsid w:val="00C5018B"/>
    <w:rsid w:val="00C60842"/>
    <w:rsid w:val="00C60A6B"/>
    <w:rsid w:val="00C625F3"/>
    <w:rsid w:val="00C660CE"/>
    <w:rsid w:val="00C82CB3"/>
    <w:rsid w:val="00C83C36"/>
    <w:rsid w:val="00C84D75"/>
    <w:rsid w:val="00C86EF9"/>
    <w:rsid w:val="00C9306B"/>
    <w:rsid w:val="00CA1258"/>
    <w:rsid w:val="00CA24BD"/>
    <w:rsid w:val="00CB6343"/>
    <w:rsid w:val="00CC0101"/>
    <w:rsid w:val="00CC0116"/>
    <w:rsid w:val="00CC06A5"/>
    <w:rsid w:val="00CC49E3"/>
    <w:rsid w:val="00CD4124"/>
    <w:rsid w:val="00CD61D7"/>
    <w:rsid w:val="00CE550E"/>
    <w:rsid w:val="00CF0240"/>
    <w:rsid w:val="00CF7BDD"/>
    <w:rsid w:val="00D03C5D"/>
    <w:rsid w:val="00D06F3D"/>
    <w:rsid w:val="00D07DE9"/>
    <w:rsid w:val="00D11F32"/>
    <w:rsid w:val="00D13EE2"/>
    <w:rsid w:val="00D15DC5"/>
    <w:rsid w:val="00D243C0"/>
    <w:rsid w:val="00D33C5B"/>
    <w:rsid w:val="00D36D43"/>
    <w:rsid w:val="00D54BF5"/>
    <w:rsid w:val="00D562D3"/>
    <w:rsid w:val="00D6366B"/>
    <w:rsid w:val="00D64B1E"/>
    <w:rsid w:val="00D7448E"/>
    <w:rsid w:val="00D76368"/>
    <w:rsid w:val="00DA5147"/>
    <w:rsid w:val="00DA6AE4"/>
    <w:rsid w:val="00DB2565"/>
    <w:rsid w:val="00DB4157"/>
    <w:rsid w:val="00DB693B"/>
    <w:rsid w:val="00DB7522"/>
    <w:rsid w:val="00DB7569"/>
    <w:rsid w:val="00DC58A3"/>
    <w:rsid w:val="00DD042E"/>
    <w:rsid w:val="00DD0826"/>
    <w:rsid w:val="00DD0F23"/>
    <w:rsid w:val="00DD46C1"/>
    <w:rsid w:val="00DD7B64"/>
    <w:rsid w:val="00DE12AA"/>
    <w:rsid w:val="00DE2BDA"/>
    <w:rsid w:val="00DF0410"/>
    <w:rsid w:val="00E050ED"/>
    <w:rsid w:val="00E05BDF"/>
    <w:rsid w:val="00E110E9"/>
    <w:rsid w:val="00E14872"/>
    <w:rsid w:val="00E14D2A"/>
    <w:rsid w:val="00E14D35"/>
    <w:rsid w:val="00E268F1"/>
    <w:rsid w:val="00E329D7"/>
    <w:rsid w:val="00E3730C"/>
    <w:rsid w:val="00E42BBD"/>
    <w:rsid w:val="00E46886"/>
    <w:rsid w:val="00E501DE"/>
    <w:rsid w:val="00E50AD4"/>
    <w:rsid w:val="00E82AA1"/>
    <w:rsid w:val="00E848F3"/>
    <w:rsid w:val="00E86FFA"/>
    <w:rsid w:val="00E95078"/>
    <w:rsid w:val="00EA1F55"/>
    <w:rsid w:val="00EB2F26"/>
    <w:rsid w:val="00EB73B8"/>
    <w:rsid w:val="00EC209C"/>
    <w:rsid w:val="00EC37DA"/>
    <w:rsid w:val="00EC5893"/>
    <w:rsid w:val="00EC6AB3"/>
    <w:rsid w:val="00ED0933"/>
    <w:rsid w:val="00ED0999"/>
    <w:rsid w:val="00ED21D5"/>
    <w:rsid w:val="00ED349A"/>
    <w:rsid w:val="00ED5205"/>
    <w:rsid w:val="00ED5412"/>
    <w:rsid w:val="00EE64D8"/>
    <w:rsid w:val="00EE76D9"/>
    <w:rsid w:val="00EF6A95"/>
    <w:rsid w:val="00F155BB"/>
    <w:rsid w:val="00F17EEB"/>
    <w:rsid w:val="00F32116"/>
    <w:rsid w:val="00F369B8"/>
    <w:rsid w:val="00F37BDB"/>
    <w:rsid w:val="00F37D1C"/>
    <w:rsid w:val="00F41875"/>
    <w:rsid w:val="00F44261"/>
    <w:rsid w:val="00F46364"/>
    <w:rsid w:val="00F855C5"/>
    <w:rsid w:val="00F91731"/>
    <w:rsid w:val="00FA79CB"/>
    <w:rsid w:val="00FB00BF"/>
    <w:rsid w:val="00FB1953"/>
    <w:rsid w:val="00FC266E"/>
    <w:rsid w:val="00FC30EB"/>
    <w:rsid w:val="00FC31B0"/>
    <w:rsid w:val="00FC3998"/>
    <w:rsid w:val="00FD532C"/>
    <w:rsid w:val="00FD5CC3"/>
    <w:rsid w:val="00FE2E3F"/>
    <w:rsid w:val="00FE3DD9"/>
    <w:rsid w:val="00FE79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421F12-A9B8-4125-8FC9-38EED2D3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6C"/>
    <w:rPr>
      <w:sz w:val="22"/>
      <w:szCs w:val="22"/>
      <w:lang w:val="en-US" w:eastAsia="en-US" w:bidi="ar-SA"/>
    </w:rPr>
  </w:style>
  <w:style w:type="paragraph" w:styleId="Heading1">
    <w:name w:val="heading 1"/>
    <w:basedOn w:val="Normal"/>
    <w:next w:val="Normal"/>
    <w:link w:val="Heading1Char"/>
    <w:uiPriority w:val="9"/>
    <w:qFormat/>
    <w:rsid w:val="00E329D7"/>
    <w:pPr>
      <w:keepNext/>
      <w:spacing w:line="360" w:lineRule="auto"/>
      <w:jc w:val="right"/>
      <w:outlineLvl w:val="0"/>
    </w:pPr>
    <w:rPr>
      <w:rFonts w:ascii="Bodoni MT" w:eastAsia="Times New Roman" w:hAnsi="Bodoni MT" w:cs="Times New Roman"/>
      <w:b/>
      <w:color w:val="0000FF"/>
      <w:sz w:val="36"/>
      <w:szCs w:val="20"/>
    </w:rPr>
  </w:style>
  <w:style w:type="paragraph" w:styleId="Heading2">
    <w:name w:val="heading 2"/>
    <w:basedOn w:val="Normal"/>
    <w:next w:val="Normal"/>
    <w:link w:val="Heading2Char"/>
    <w:qFormat/>
    <w:rsid w:val="00E329D7"/>
    <w:pPr>
      <w:keepNext/>
      <w:spacing w:before="240" w:after="60"/>
      <w:outlineLvl w:val="1"/>
    </w:pPr>
    <w:rPr>
      <w:rFonts w:ascii="Cambria" w:eastAsia="Times New Roman" w:hAnsi="Cambria" w:cs="Times New Roman"/>
      <w:b/>
      <w:i/>
      <w:sz w:val="28"/>
      <w:szCs w:val="20"/>
    </w:rPr>
  </w:style>
  <w:style w:type="paragraph" w:styleId="Heading3">
    <w:name w:val="heading 3"/>
    <w:basedOn w:val="Normal"/>
    <w:next w:val="Normal"/>
    <w:link w:val="Heading3Char"/>
    <w:uiPriority w:val="9"/>
    <w:qFormat/>
    <w:rsid w:val="00E329D7"/>
    <w:pPr>
      <w:keepNext/>
      <w:spacing w:before="240" w:after="60" w:line="259" w:lineRule="auto"/>
      <w:outlineLvl w:val="2"/>
    </w:pPr>
    <w:rPr>
      <w:rFonts w:ascii="Calibri Light" w:eastAsia="Times New Roman" w:hAnsi="Calibri Light" w:cs="Times New Roman"/>
      <w:b/>
      <w:bCs/>
      <w:sz w:val="26"/>
      <w:szCs w:val="26"/>
      <w:lang w:val="en-IN" w:eastAsia="en-IN"/>
    </w:rPr>
  </w:style>
  <w:style w:type="paragraph" w:styleId="Heading4">
    <w:name w:val="heading 4"/>
    <w:basedOn w:val="Normal"/>
    <w:next w:val="Normal"/>
    <w:link w:val="Heading4Char"/>
    <w:uiPriority w:val="9"/>
    <w:qFormat/>
    <w:rsid w:val="00E329D7"/>
    <w:pPr>
      <w:keepNext/>
      <w:spacing w:before="240" w:after="60" w:line="259" w:lineRule="auto"/>
      <w:outlineLvl w:val="3"/>
    </w:pPr>
    <w:rPr>
      <w:rFonts w:eastAsia="Times New Roman" w:cs="Times New Roman"/>
      <w:b/>
      <w:bCs/>
      <w:sz w:val="28"/>
      <w:szCs w:val="28"/>
      <w:lang w:val="en-IN" w:eastAsia="en-IN"/>
    </w:rPr>
  </w:style>
  <w:style w:type="paragraph" w:styleId="Heading5">
    <w:name w:val="heading 5"/>
    <w:basedOn w:val="Normal"/>
    <w:next w:val="Normal"/>
    <w:link w:val="Heading5Char"/>
    <w:uiPriority w:val="9"/>
    <w:unhideWhenUsed/>
    <w:qFormat/>
    <w:rsid w:val="00E329D7"/>
    <w:pPr>
      <w:spacing w:before="240" w:after="60" w:line="259" w:lineRule="auto"/>
      <w:outlineLvl w:val="4"/>
    </w:pPr>
    <w:rPr>
      <w:rFonts w:eastAsia="Times New Roman" w:cs="Times New Roman"/>
      <w:b/>
      <w:bCs/>
      <w:i/>
      <w:iCs/>
      <w:sz w:val="26"/>
      <w:szCs w:val="26"/>
      <w:lang w:val="en-IN" w:eastAsia="en-IN"/>
    </w:rPr>
  </w:style>
  <w:style w:type="paragraph" w:styleId="Heading6">
    <w:name w:val="heading 6"/>
    <w:basedOn w:val="Normal"/>
    <w:next w:val="Normal"/>
    <w:link w:val="Heading6Char"/>
    <w:uiPriority w:val="9"/>
    <w:unhideWhenUsed/>
    <w:qFormat/>
    <w:rsid w:val="00E329D7"/>
    <w:pPr>
      <w:spacing w:before="240" w:after="60" w:line="276" w:lineRule="auto"/>
      <w:outlineLvl w:val="5"/>
    </w:pPr>
    <w:rPr>
      <w:rFonts w:eastAsia="Times New Roman" w:cs="Times New Roman"/>
      <w:b/>
      <w:bCs/>
    </w:rPr>
  </w:style>
  <w:style w:type="paragraph" w:styleId="Heading7">
    <w:name w:val="heading 7"/>
    <w:basedOn w:val="Normal"/>
    <w:next w:val="Normal"/>
    <w:link w:val="Heading7Char"/>
    <w:uiPriority w:val="9"/>
    <w:qFormat/>
    <w:rsid w:val="00E329D7"/>
    <w:pPr>
      <w:autoSpaceDE w:val="0"/>
      <w:autoSpaceDN w:val="0"/>
      <w:spacing w:before="240" w:after="60"/>
      <w:ind w:left="3312" w:hanging="720"/>
      <w:outlineLvl w:val="6"/>
    </w:pPr>
    <w:rPr>
      <w:rFonts w:ascii="Times New Roman" w:eastAsia="Times New Roman" w:hAnsi="Times New Roman" w:cs="Times New Roman"/>
      <w:sz w:val="16"/>
      <w:szCs w:val="16"/>
    </w:rPr>
  </w:style>
  <w:style w:type="paragraph" w:styleId="Heading8">
    <w:name w:val="heading 8"/>
    <w:basedOn w:val="Normal"/>
    <w:next w:val="Normal"/>
    <w:link w:val="Heading8Char"/>
    <w:uiPriority w:val="9"/>
    <w:unhideWhenUsed/>
    <w:qFormat/>
    <w:rsid w:val="00E329D7"/>
    <w:pPr>
      <w:spacing w:before="240" w:after="60" w:line="259" w:lineRule="auto"/>
      <w:outlineLvl w:val="7"/>
    </w:pPr>
    <w:rPr>
      <w:rFonts w:eastAsia="Times New Roman" w:cs="Times New Roman"/>
      <w:i/>
      <w:iCs/>
      <w:sz w:val="24"/>
      <w:szCs w:val="24"/>
      <w:lang w:val="en-IN" w:eastAsia="en-IN"/>
    </w:rPr>
  </w:style>
  <w:style w:type="paragraph" w:styleId="Heading9">
    <w:name w:val="heading 9"/>
    <w:basedOn w:val="Normal"/>
    <w:next w:val="Normal"/>
    <w:link w:val="Heading9Char"/>
    <w:uiPriority w:val="9"/>
    <w:qFormat/>
    <w:rsid w:val="00E329D7"/>
    <w:pPr>
      <w:autoSpaceDE w:val="0"/>
      <w:autoSpaceDN w:val="0"/>
      <w:spacing w:before="240" w:after="60"/>
      <w:ind w:left="4752" w:hanging="720"/>
      <w:outlineLvl w:val="8"/>
    </w:pPr>
    <w:rPr>
      <w:rFonts w:ascii="Times New Roman" w:eastAsia="Times New Roman" w:hAnsi="Times New Roman" w:cs="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466B"/>
    <w:rPr>
      <w:color w:val="0563C1"/>
      <w:u w:val="single"/>
    </w:rPr>
  </w:style>
  <w:style w:type="paragraph" w:styleId="ListParagraph">
    <w:name w:val="List Paragraph"/>
    <w:basedOn w:val="Normal"/>
    <w:link w:val="ListParagraphChar"/>
    <w:uiPriority w:val="34"/>
    <w:qFormat/>
    <w:rsid w:val="00437730"/>
    <w:pPr>
      <w:ind w:left="720"/>
      <w:contextualSpacing/>
    </w:pPr>
  </w:style>
  <w:style w:type="paragraph" w:styleId="Header">
    <w:name w:val="header"/>
    <w:basedOn w:val="Normal"/>
    <w:link w:val="HeaderChar"/>
    <w:uiPriority w:val="99"/>
    <w:unhideWhenUsed/>
    <w:rsid w:val="00437730"/>
    <w:pPr>
      <w:tabs>
        <w:tab w:val="center" w:pos="4680"/>
        <w:tab w:val="right" w:pos="9360"/>
      </w:tabs>
    </w:pPr>
  </w:style>
  <w:style w:type="character" w:customStyle="1" w:styleId="HeaderChar">
    <w:name w:val="Header Char"/>
    <w:basedOn w:val="DefaultParagraphFont"/>
    <w:link w:val="Header"/>
    <w:uiPriority w:val="99"/>
    <w:rsid w:val="00437730"/>
  </w:style>
  <w:style w:type="paragraph" w:styleId="Footer">
    <w:name w:val="footer"/>
    <w:basedOn w:val="Normal"/>
    <w:link w:val="FooterChar"/>
    <w:uiPriority w:val="99"/>
    <w:unhideWhenUsed/>
    <w:rsid w:val="00437730"/>
    <w:pPr>
      <w:tabs>
        <w:tab w:val="center" w:pos="4680"/>
        <w:tab w:val="right" w:pos="9360"/>
      </w:tabs>
    </w:pPr>
  </w:style>
  <w:style w:type="character" w:customStyle="1" w:styleId="FooterChar">
    <w:name w:val="Footer Char"/>
    <w:basedOn w:val="DefaultParagraphFont"/>
    <w:link w:val="Footer"/>
    <w:uiPriority w:val="99"/>
    <w:rsid w:val="00437730"/>
  </w:style>
  <w:style w:type="paragraph" w:styleId="BalloonText">
    <w:name w:val="Balloon Text"/>
    <w:basedOn w:val="Normal"/>
    <w:link w:val="BalloonTextChar"/>
    <w:uiPriority w:val="99"/>
    <w:unhideWhenUsed/>
    <w:rsid w:val="00D36D43"/>
    <w:rPr>
      <w:rFonts w:ascii="Segoe UI" w:hAnsi="Segoe UI" w:cs="Segoe UI"/>
      <w:sz w:val="18"/>
      <w:szCs w:val="18"/>
    </w:rPr>
  </w:style>
  <w:style w:type="character" w:customStyle="1" w:styleId="BalloonTextChar">
    <w:name w:val="Balloon Text Char"/>
    <w:link w:val="BalloonText"/>
    <w:uiPriority w:val="99"/>
    <w:rsid w:val="00D36D43"/>
    <w:rPr>
      <w:rFonts w:ascii="Segoe UI" w:hAnsi="Segoe UI" w:cs="Segoe UI"/>
      <w:sz w:val="18"/>
      <w:szCs w:val="18"/>
    </w:rPr>
  </w:style>
  <w:style w:type="table" w:styleId="TableGrid">
    <w:name w:val="Table Grid"/>
    <w:basedOn w:val="TableNormal"/>
    <w:uiPriority w:val="59"/>
    <w:rsid w:val="00FE2E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iPriority w:val="99"/>
    <w:rsid w:val="00790399"/>
    <w:pPr>
      <w:spacing w:after="160" w:line="259"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329D7"/>
    <w:rPr>
      <w:rFonts w:ascii="Bodoni MT" w:eastAsia="Times New Roman" w:hAnsi="Bodoni MT" w:cs="Times New Roman"/>
      <w:b/>
      <w:color w:val="0000FF"/>
      <w:sz w:val="36"/>
      <w:szCs w:val="20"/>
    </w:rPr>
  </w:style>
  <w:style w:type="character" w:customStyle="1" w:styleId="Heading2Char">
    <w:name w:val="Heading 2 Char"/>
    <w:link w:val="Heading2"/>
    <w:rsid w:val="00E329D7"/>
    <w:rPr>
      <w:rFonts w:ascii="Cambria" w:eastAsia="Times New Roman" w:hAnsi="Cambria" w:cs="Times New Roman"/>
      <w:b/>
      <w:i/>
      <w:sz w:val="28"/>
      <w:szCs w:val="20"/>
    </w:rPr>
  </w:style>
  <w:style w:type="character" w:customStyle="1" w:styleId="Heading3Char">
    <w:name w:val="Heading 3 Char"/>
    <w:link w:val="Heading3"/>
    <w:uiPriority w:val="9"/>
    <w:rsid w:val="00E329D7"/>
    <w:rPr>
      <w:rFonts w:ascii="Calibri Light" w:eastAsia="Times New Roman" w:hAnsi="Calibri Light" w:cs="Times New Roman"/>
      <w:b/>
      <w:bCs/>
      <w:sz w:val="26"/>
      <w:szCs w:val="26"/>
      <w:lang w:val="en-IN" w:eastAsia="en-IN"/>
    </w:rPr>
  </w:style>
  <w:style w:type="character" w:customStyle="1" w:styleId="Heading4Char">
    <w:name w:val="Heading 4 Char"/>
    <w:link w:val="Heading4"/>
    <w:uiPriority w:val="9"/>
    <w:rsid w:val="00E329D7"/>
    <w:rPr>
      <w:rFonts w:ascii="Calibri" w:eastAsia="Times New Roman" w:hAnsi="Calibri" w:cs="Times New Roman"/>
      <w:b/>
      <w:bCs/>
      <w:sz w:val="28"/>
      <w:szCs w:val="28"/>
      <w:lang w:val="en-IN" w:eastAsia="en-IN"/>
    </w:rPr>
  </w:style>
  <w:style w:type="character" w:customStyle="1" w:styleId="Heading5Char">
    <w:name w:val="Heading 5 Char"/>
    <w:link w:val="Heading5"/>
    <w:uiPriority w:val="9"/>
    <w:rsid w:val="00E329D7"/>
    <w:rPr>
      <w:rFonts w:ascii="Calibri" w:eastAsia="Times New Roman" w:hAnsi="Calibri" w:cs="Times New Roman"/>
      <w:b/>
      <w:bCs/>
      <w:i/>
      <w:iCs/>
      <w:sz w:val="26"/>
      <w:szCs w:val="26"/>
      <w:lang w:val="en-IN" w:eastAsia="en-IN"/>
    </w:rPr>
  </w:style>
  <w:style w:type="character" w:customStyle="1" w:styleId="Heading6Char">
    <w:name w:val="Heading 6 Char"/>
    <w:link w:val="Heading6"/>
    <w:uiPriority w:val="9"/>
    <w:rsid w:val="00E329D7"/>
    <w:rPr>
      <w:rFonts w:ascii="Calibri" w:eastAsia="Times New Roman" w:hAnsi="Calibri" w:cs="Times New Roman"/>
      <w:b/>
      <w:bCs/>
    </w:rPr>
  </w:style>
  <w:style w:type="character" w:customStyle="1" w:styleId="Heading7Char">
    <w:name w:val="Heading 7 Char"/>
    <w:link w:val="Heading7"/>
    <w:uiPriority w:val="9"/>
    <w:rsid w:val="00E329D7"/>
    <w:rPr>
      <w:rFonts w:ascii="Times New Roman" w:eastAsia="Times New Roman" w:hAnsi="Times New Roman" w:cs="Times New Roman"/>
      <w:sz w:val="16"/>
      <w:szCs w:val="16"/>
    </w:rPr>
  </w:style>
  <w:style w:type="character" w:customStyle="1" w:styleId="Heading8Char">
    <w:name w:val="Heading 8 Char"/>
    <w:link w:val="Heading8"/>
    <w:uiPriority w:val="9"/>
    <w:rsid w:val="00E329D7"/>
    <w:rPr>
      <w:rFonts w:ascii="Calibri" w:eastAsia="Times New Roman" w:hAnsi="Calibri" w:cs="Times New Roman"/>
      <w:i/>
      <w:iCs/>
      <w:sz w:val="24"/>
      <w:szCs w:val="24"/>
      <w:lang w:val="en-IN" w:eastAsia="en-IN"/>
    </w:rPr>
  </w:style>
  <w:style w:type="character" w:customStyle="1" w:styleId="Heading9Char">
    <w:name w:val="Heading 9 Char"/>
    <w:link w:val="Heading9"/>
    <w:uiPriority w:val="9"/>
    <w:rsid w:val="00E329D7"/>
    <w:rPr>
      <w:rFonts w:ascii="Times New Roman" w:eastAsia="Times New Roman" w:hAnsi="Times New Roman" w:cs="Times New Roman"/>
      <w:sz w:val="16"/>
      <w:szCs w:val="16"/>
    </w:rPr>
  </w:style>
  <w:style w:type="character" w:styleId="FollowedHyperlink">
    <w:name w:val="FollowedHyperlink"/>
    <w:rsid w:val="00E329D7"/>
    <w:rPr>
      <w:color w:val="800080"/>
      <w:u w:val="single"/>
    </w:rPr>
  </w:style>
  <w:style w:type="paragraph" w:styleId="ListBullet">
    <w:name w:val="List Bullet"/>
    <w:basedOn w:val="Normal"/>
    <w:uiPriority w:val="99"/>
    <w:rsid w:val="00E329D7"/>
    <w:pPr>
      <w:tabs>
        <w:tab w:val="num" w:pos="360"/>
      </w:tabs>
      <w:spacing w:after="200" w:line="276" w:lineRule="auto"/>
      <w:ind w:left="360" w:hanging="360"/>
      <w:contextualSpacing/>
    </w:pPr>
    <w:rPr>
      <w:rFonts w:eastAsia="Times New Roman" w:cs="Calibri"/>
    </w:rPr>
  </w:style>
  <w:style w:type="paragraph" w:styleId="BodyText">
    <w:name w:val="Body Text"/>
    <w:basedOn w:val="Normal"/>
    <w:link w:val="BodyTextChar"/>
    <w:qFormat/>
    <w:rsid w:val="00E329D7"/>
    <w:pPr>
      <w:spacing w:line="360" w:lineRule="atLeast"/>
      <w:jc w:val="both"/>
    </w:pPr>
    <w:rPr>
      <w:rFonts w:ascii="Arial" w:eastAsia="Times New Roman" w:hAnsi="Arial" w:cs="Times New Roman"/>
      <w:sz w:val="20"/>
      <w:szCs w:val="20"/>
      <w:lang w:val="en-AU"/>
    </w:rPr>
  </w:style>
  <w:style w:type="character" w:customStyle="1" w:styleId="BodyTextChar">
    <w:name w:val="Body Text Char"/>
    <w:link w:val="BodyText"/>
    <w:rsid w:val="00E329D7"/>
    <w:rPr>
      <w:rFonts w:ascii="Arial" w:eastAsia="Times New Roman" w:hAnsi="Arial" w:cs="Times New Roman"/>
      <w:sz w:val="20"/>
      <w:szCs w:val="20"/>
      <w:lang w:val="en-AU"/>
    </w:rPr>
  </w:style>
  <w:style w:type="paragraph" w:styleId="BodyTextIndent">
    <w:name w:val="Body Text Indent"/>
    <w:basedOn w:val="Normal"/>
    <w:link w:val="BodyTextIndentChar"/>
    <w:rsid w:val="00E329D7"/>
    <w:pPr>
      <w:spacing w:after="120"/>
      <w:ind w:left="360"/>
    </w:pPr>
    <w:rPr>
      <w:rFonts w:ascii="Times New Roman" w:eastAsia="MS Mincho" w:hAnsi="Times New Roman" w:cs="Times New Roman"/>
      <w:sz w:val="24"/>
      <w:szCs w:val="20"/>
      <w:lang w:eastAsia="ja-JP"/>
    </w:rPr>
  </w:style>
  <w:style w:type="character" w:customStyle="1" w:styleId="BodyTextIndentChar">
    <w:name w:val="Body Text Indent Char"/>
    <w:link w:val="BodyTextIndent"/>
    <w:rsid w:val="00E329D7"/>
    <w:rPr>
      <w:rFonts w:ascii="Times New Roman" w:eastAsia="MS Mincho" w:hAnsi="Times New Roman" w:cs="Times New Roman"/>
      <w:sz w:val="24"/>
      <w:szCs w:val="20"/>
      <w:lang w:eastAsia="ja-JP"/>
    </w:rPr>
  </w:style>
  <w:style w:type="paragraph" w:styleId="BodyText3">
    <w:name w:val="Body Text 3"/>
    <w:basedOn w:val="Normal"/>
    <w:link w:val="BodyText3Char"/>
    <w:rsid w:val="00E329D7"/>
    <w:pPr>
      <w:spacing w:line="360" w:lineRule="auto"/>
      <w:jc w:val="both"/>
    </w:pPr>
    <w:rPr>
      <w:rFonts w:ascii="Times New Roman" w:eastAsia="Times New Roman" w:hAnsi="Times New Roman" w:cs="Times New Roman"/>
      <w:b/>
      <w:i/>
      <w:sz w:val="24"/>
      <w:szCs w:val="20"/>
    </w:rPr>
  </w:style>
  <w:style w:type="character" w:customStyle="1" w:styleId="BodyText3Char">
    <w:name w:val="Body Text 3 Char"/>
    <w:link w:val="BodyText3"/>
    <w:rsid w:val="00E329D7"/>
    <w:rPr>
      <w:rFonts w:ascii="Times New Roman" w:eastAsia="Times New Roman" w:hAnsi="Times New Roman" w:cs="Times New Roman"/>
      <w:b/>
      <w:i/>
      <w:sz w:val="24"/>
      <w:szCs w:val="20"/>
    </w:rPr>
  </w:style>
  <w:style w:type="character" w:customStyle="1" w:styleId="BalloonTextChar1">
    <w:name w:val="Balloon Text Char1"/>
    <w:uiPriority w:val="99"/>
    <w:semiHidden/>
    <w:rsid w:val="00E329D7"/>
    <w:rPr>
      <w:rFonts w:ascii="Segoe UI" w:hAnsi="Segoe UI" w:cs="Segoe UI"/>
      <w:sz w:val="18"/>
      <w:szCs w:val="18"/>
    </w:rPr>
  </w:style>
  <w:style w:type="character" w:customStyle="1" w:styleId="BalloonTextChar11">
    <w:name w:val="Balloon Text Char11"/>
    <w:uiPriority w:val="99"/>
    <w:semiHidden/>
    <w:rsid w:val="00E329D7"/>
    <w:rPr>
      <w:rFonts w:ascii="Segoe UI" w:hAnsi="Segoe UI"/>
      <w:sz w:val="18"/>
    </w:rPr>
  </w:style>
  <w:style w:type="paragraph" w:customStyle="1" w:styleId="Style1">
    <w:name w:val="Style1"/>
    <w:basedOn w:val="Normal"/>
    <w:rsid w:val="00E329D7"/>
    <w:pPr>
      <w:spacing w:after="200" w:line="276" w:lineRule="auto"/>
      <w:jc w:val="both"/>
    </w:pPr>
    <w:rPr>
      <w:rFonts w:ascii="Bradley Hand ITC" w:eastAsia="Times New Roman" w:hAnsi="Bradley Hand ITC" w:cs="Calibri"/>
      <w:b/>
      <w:sz w:val="28"/>
    </w:rPr>
  </w:style>
  <w:style w:type="character" w:customStyle="1" w:styleId="ListParagraphChar">
    <w:name w:val="List Paragraph Char"/>
    <w:link w:val="ListParagraph"/>
    <w:uiPriority w:val="34"/>
    <w:rsid w:val="00E329D7"/>
  </w:style>
  <w:style w:type="paragraph" w:customStyle="1" w:styleId="msonormalcxspmiddle">
    <w:name w:val="msonormalcxspmiddle"/>
    <w:basedOn w:val="Normal"/>
    <w:rsid w:val="00E329D7"/>
    <w:pPr>
      <w:spacing w:before="100" w:beforeAutospacing="1" w:after="100" w:afterAutospacing="1"/>
    </w:pPr>
    <w:rPr>
      <w:rFonts w:ascii="Times New Roman" w:eastAsia="Times New Roman" w:hAnsi="Times New Roman" w:cs="Times New Roman"/>
      <w:sz w:val="24"/>
      <w:szCs w:val="24"/>
    </w:rPr>
  </w:style>
  <w:style w:type="table" w:customStyle="1" w:styleId="LightShading1">
    <w:name w:val="Light Shading1"/>
    <w:basedOn w:val="TableNormal"/>
    <w:uiPriority w:val="60"/>
    <w:unhideWhenUsed/>
    <w:rsid w:val="00E329D7"/>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unhideWhenUsed/>
    <w:rsid w:val="00E329D7"/>
    <w:rPr>
      <w:rFonts w:eastAsia="Times New Roman" w:cs="Calibri"/>
      <w:color w:val="BF8F0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styleId="BodyTextIndent3">
    <w:name w:val="Body Text Indent 3"/>
    <w:basedOn w:val="Normal"/>
    <w:link w:val="BodyTextIndent3Char"/>
    <w:uiPriority w:val="99"/>
    <w:semiHidden/>
    <w:unhideWhenUsed/>
    <w:rsid w:val="00E329D7"/>
    <w:pPr>
      <w:spacing w:after="120" w:line="259" w:lineRule="auto"/>
      <w:ind w:left="283"/>
    </w:pPr>
    <w:rPr>
      <w:rFonts w:eastAsia="Times New Roman" w:cs="Times New Roman"/>
      <w:sz w:val="16"/>
      <w:szCs w:val="16"/>
      <w:lang w:val="en-IN" w:eastAsia="en-IN"/>
    </w:rPr>
  </w:style>
  <w:style w:type="character" w:customStyle="1" w:styleId="BodyTextIndent3Char">
    <w:name w:val="Body Text Indent 3 Char"/>
    <w:link w:val="BodyTextIndent3"/>
    <w:uiPriority w:val="99"/>
    <w:semiHidden/>
    <w:rsid w:val="00E329D7"/>
    <w:rPr>
      <w:rFonts w:ascii="Calibri" w:eastAsia="Times New Roman" w:hAnsi="Calibri" w:cs="Times New Roman"/>
      <w:sz w:val="16"/>
      <w:szCs w:val="16"/>
      <w:lang w:val="en-IN" w:eastAsia="en-IN"/>
    </w:rPr>
  </w:style>
  <w:style w:type="character" w:styleId="CommentReference">
    <w:name w:val="annotation reference"/>
    <w:uiPriority w:val="99"/>
    <w:unhideWhenUsed/>
    <w:rsid w:val="00E329D7"/>
    <w:rPr>
      <w:sz w:val="16"/>
      <w:szCs w:val="16"/>
    </w:rPr>
  </w:style>
  <w:style w:type="paragraph" w:styleId="CommentText">
    <w:name w:val="annotation text"/>
    <w:basedOn w:val="Normal"/>
    <w:link w:val="CommentTextChar"/>
    <w:uiPriority w:val="99"/>
    <w:unhideWhenUsed/>
    <w:rsid w:val="00E329D7"/>
    <w:pPr>
      <w:spacing w:after="160" w:line="259" w:lineRule="auto"/>
    </w:pPr>
    <w:rPr>
      <w:rFonts w:eastAsia="Times New Roman" w:cs="Times New Roman"/>
      <w:sz w:val="20"/>
      <w:szCs w:val="20"/>
      <w:lang w:val="en-IN" w:eastAsia="en-IN"/>
    </w:rPr>
  </w:style>
  <w:style w:type="character" w:customStyle="1" w:styleId="CommentTextChar">
    <w:name w:val="Comment Text Char"/>
    <w:link w:val="CommentText"/>
    <w:uiPriority w:val="99"/>
    <w:rsid w:val="00E329D7"/>
    <w:rPr>
      <w:rFonts w:ascii="Calibri" w:eastAsia="Times New Roman" w:hAnsi="Calibri" w:cs="Times New Roman"/>
      <w:sz w:val="20"/>
      <w:szCs w:val="20"/>
      <w:lang w:val="en-IN" w:eastAsia="en-IN"/>
    </w:rPr>
  </w:style>
  <w:style w:type="paragraph" w:styleId="CommentSubject">
    <w:name w:val="annotation subject"/>
    <w:basedOn w:val="CommentText"/>
    <w:next w:val="CommentText"/>
    <w:link w:val="CommentSubjectChar"/>
    <w:uiPriority w:val="99"/>
    <w:unhideWhenUsed/>
    <w:rsid w:val="00E329D7"/>
    <w:rPr>
      <w:b/>
      <w:bCs/>
    </w:rPr>
  </w:style>
  <w:style w:type="character" w:customStyle="1" w:styleId="CommentSubjectChar">
    <w:name w:val="Comment Subject Char"/>
    <w:link w:val="CommentSubject"/>
    <w:uiPriority w:val="99"/>
    <w:rsid w:val="00E329D7"/>
    <w:rPr>
      <w:rFonts w:ascii="Calibri" w:eastAsia="Times New Roman" w:hAnsi="Calibri" w:cs="Times New Roman"/>
      <w:b/>
      <w:bCs/>
      <w:sz w:val="20"/>
      <w:szCs w:val="20"/>
      <w:lang w:val="en-IN" w:eastAsia="en-IN"/>
    </w:rPr>
  </w:style>
  <w:style w:type="character" w:customStyle="1" w:styleId="A6">
    <w:name w:val="A6"/>
    <w:uiPriority w:val="99"/>
    <w:rsid w:val="00E329D7"/>
    <w:rPr>
      <w:color w:val="000000"/>
      <w:sz w:val="21"/>
      <w:szCs w:val="21"/>
    </w:rPr>
  </w:style>
  <w:style w:type="character" w:customStyle="1" w:styleId="nfo1">
    <w:name w:val="ınfo1"/>
    <w:rsid w:val="00E329D7"/>
    <w:rPr>
      <w:rFonts w:ascii="arial sans-serif" w:hAnsi="arial sans-serif" w:hint="default"/>
      <w:color w:val="000000"/>
      <w:sz w:val="20"/>
      <w:szCs w:val="20"/>
    </w:rPr>
  </w:style>
  <w:style w:type="character" w:customStyle="1" w:styleId="Tarih1">
    <w:name w:val="Tarih1"/>
    <w:rsid w:val="00E329D7"/>
    <w:rPr>
      <w:rFonts w:ascii="Verdana" w:hAnsi="Verdana" w:hint="default"/>
      <w:b/>
      <w:bCs/>
      <w:color w:val="333333"/>
      <w:sz w:val="16"/>
      <w:szCs w:val="16"/>
    </w:rPr>
  </w:style>
  <w:style w:type="character" w:styleId="Strong">
    <w:name w:val="Strong"/>
    <w:qFormat/>
    <w:rsid w:val="00E329D7"/>
    <w:rPr>
      <w:b/>
      <w:bCs/>
    </w:rPr>
  </w:style>
  <w:style w:type="character" w:customStyle="1" w:styleId="hps">
    <w:name w:val="hps"/>
    <w:rsid w:val="00E329D7"/>
  </w:style>
  <w:style w:type="paragraph" w:customStyle="1" w:styleId="NoSpacing1">
    <w:name w:val="No Spacing1"/>
    <w:rsid w:val="00E329D7"/>
    <w:rPr>
      <w:rFonts w:eastAsia="Times New Roman" w:cs="Times New Roman"/>
      <w:sz w:val="22"/>
      <w:szCs w:val="22"/>
      <w:lang w:val="en-US" w:eastAsia="en-US" w:bidi="ar-SA"/>
    </w:rPr>
  </w:style>
  <w:style w:type="character" w:customStyle="1" w:styleId="referencetext1">
    <w:name w:val="referencetext1"/>
    <w:rsid w:val="00E329D7"/>
    <w:rPr>
      <w:rFonts w:cs="Times New Roman"/>
    </w:rPr>
  </w:style>
  <w:style w:type="character" w:customStyle="1" w:styleId="st1">
    <w:name w:val="st1"/>
    <w:rsid w:val="00E329D7"/>
  </w:style>
  <w:style w:type="character" w:customStyle="1" w:styleId="ft">
    <w:name w:val="ft"/>
    <w:rsid w:val="00E329D7"/>
  </w:style>
  <w:style w:type="character" w:customStyle="1" w:styleId="shorttext">
    <w:name w:val="short_text"/>
    <w:rsid w:val="00E329D7"/>
  </w:style>
  <w:style w:type="character" w:customStyle="1" w:styleId="contribution">
    <w:name w:val="contribution"/>
    <w:rsid w:val="00E329D7"/>
  </w:style>
  <w:style w:type="paragraph" w:customStyle="1" w:styleId="authors3">
    <w:name w:val="authors3"/>
    <w:basedOn w:val="Normal"/>
    <w:rsid w:val="00E329D7"/>
    <w:pPr>
      <w:spacing w:before="100" w:beforeAutospacing="1" w:after="100" w:afterAutospacing="1"/>
    </w:pPr>
    <w:rPr>
      <w:rFonts w:ascii="Times New Roman" w:eastAsia="Times New Roman" w:hAnsi="Times New Roman" w:cs="Times New Roman"/>
      <w:b/>
      <w:bCs/>
      <w:sz w:val="20"/>
      <w:szCs w:val="20"/>
      <w:lang w:val="tr-TR" w:eastAsia="tr-TR"/>
    </w:rPr>
  </w:style>
  <w:style w:type="paragraph" w:customStyle="1" w:styleId="enumeration2">
    <w:name w:val="enumeration2"/>
    <w:basedOn w:val="Normal"/>
    <w:rsid w:val="00E329D7"/>
    <w:pPr>
      <w:spacing w:before="100" w:beforeAutospacing="1" w:after="100" w:afterAutospacing="1"/>
    </w:pPr>
    <w:rPr>
      <w:rFonts w:ascii="Times New Roman" w:eastAsia="Times New Roman" w:hAnsi="Times New Roman" w:cs="Times New Roman"/>
      <w:i/>
      <w:iCs/>
      <w:lang w:val="tr-TR" w:eastAsia="tr-TR"/>
    </w:rPr>
  </w:style>
  <w:style w:type="character" w:customStyle="1" w:styleId="publication3">
    <w:name w:val="publication3"/>
    <w:rsid w:val="00E329D7"/>
  </w:style>
  <w:style w:type="character" w:customStyle="1" w:styleId="volume">
    <w:name w:val="volume"/>
    <w:rsid w:val="00E329D7"/>
  </w:style>
  <w:style w:type="character" w:customStyle="1" w:styleId="part">
    <w:name w:val="part"/>
    <w:rsid w:val="00E329D7"/>
  </w:style>
  <w:style w:type="paragraph" w:customStyle="1" w:styleId="Default">
    <w:name w:val="Default"/>
    <w:rsid w:val="00E329D7"/>
    <w:pPr>
      <w:autoSpaceDE w:val="0"/>
      <w:autoSpaceDN w:val="0"/>
      <w:adjustRightInd w:val="0"/>
    </w:pPr>
    <w:rPr>
      <w:rFonts w:ascii="Times New Roman" w:eastAsia="Times New Roman" w:hAnsi="Times New Roman" w:cs="Times New Roman"/>
      <w:color w:val="000000"/>
      <w:sz w:val="24"/>
      <w:szCs w:val="24"/>
      <w:lang w:val="tr-TR" w:eastAsia="tr-TR" w:bidi="ar-SA"/>
    </w:rPr>
  </w:style>
  <w:style w:type="character" w:customStyle="1" w:styleId="detailtitle">
    <w:name w:val="detailtitle"/>
    <w:rsid w:val="00E329D7"/>
  </w:style>
  <w:style w:type="character" w:customStyle="1" w:styleId="hcite">
    <w:name w:val="hcite"/>
    <w:rsid w:val="00E329D7"/>
  </w:style>
  <w:style w:type="character" w:customStyle="1" w:styleId="n">
    <w:name w:val="n"/>
    <w:rsid w:val="00E329D7"/>
  </w:style>
  <w:style w:type="character" w:customStyle="1" w:styleId="family-name">
    <w:name w:val="family-name"/>
    <w:rsid w:val="00E329D7"/>
  </w:style>
  <w:style w:type="paragraph" w:styleId="NormalWeb">
    <w:name w:val="Normal (Web)"/>
    <w:basedOn w:val="Normal"/>
    <w:uiPriority w:val="99"/>
    <w:unhideWhenUsed/>
    <w:rsid w:val="00E329D7"/>
    <w:pPr>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gsa1">
    <w:name w:val="gs_a1"/>
    <w:rsid w:val="00E329D7"/>
    <w:rPr>
      <w:color w:val="008000"/>
    </w:rPr>
  </w:style>
  <w:style w:type="paragraph" w:styleId="Subtitle">
    <w:name w:val="Subtitle"/>
    <w:basedOn w:val="Normal"/>
    <w:next w:val="Normal"/>
    <w:link w:val="SubtitleChar"/>
    <w:uiPriority w:val="11"/>
    <w:qFormat/>
    <w:rsid w:val="00E329D7"/>
    <w:pPr>
      <w:spacing w:after="60"/>
      <w:jc w:val="center"/>
      <w:outlineLvl w:val="1"/>
    </w:pPr>
    <w:rPr>
      <w:rFonts w:ascii="Cambria" w:eastAsia="Times New Roman" w:hAnsi="Cambria" w:cs="Times New Roman"/>
      <w:sz w:val="24"/>
      <w:szCs w:val="24"/>
      <w:lang w:val="en-AU" w:eastAsia="tr-TR"/>
    </w:rPr>
  </w:style>
  <w:style w:type="character" w:customStyle="1" w:styleId="SubtitleChar">
    <w:name w:val="Subtitle Char"/>
    <w:link w:val="Subtitle"/>
    <w:uiPriority w:val="11"/>
    <w:rsid w:val="00E329D7"/>
    <w:rPr>
      <w:rFonts w:ascii="Cambria" w:eastAsia="Times New Roman" w:hAnsi="Cambria" w:cs="Times New Roman"/>
      <w:sz w:val="24"/>
      <w:szCs w:val="24"/>
      <w:lang w:val="en-AU" w:eastAsia="tr-TR"/>
    </w:rPr>
  </w:style>
  <w:style w:type="character" w:customStyle="1" w:styleId="longtext">
    <w:name w:val="long_text"/>
    <w:rsid w:val="00E329D7"/>
  </w:style>
  <w:style w:type="paragraph" w:customStyle="1" w:styleId="OrtaKlavuz21">
    <w:name w:val="Orta Kılavuz 21"/>
    <w:uiPriority w:val="1"/>
    <w:qFormat/>
    <w:rsid w:val="00E329D7"/>
    <w:rPr>
      <w:rFonts w:ascii="Times New Roman" w:eastAsia="Times New Roman" w:hAnsi="Times New Roman" w:cs="Times New Roman"/>
      <w:lang w:val="en-AU" w:eastAsia="tr-TR" w:bidi="ar-SA"/>
    </w:rPr>
  </w:style>
  <w:style w:type="character" w:styleId="Emphasis">
    <w:name w:val="Emphasis"/>
    <w:uiPriority w:val="20"/>
    <w:qFormat/>
    <w:rsid w:val="00E329D7"/>
    <w:rPr>
      <w:i/>
      <w:iCs/>
    </w:rPr>
  </w:style>
  <w:style w:type="character" w:customStyle="1" w:styleId="e">
    <w:name w:val="e"/>
    <w:rsid w:val="00E329D7"/>
  </w:style>
  <w:style w:type="character" w:customStyle="1" w:styleId="b">
    <w:name w:val="b"/>
    <w:rsid w:val="00E329D7"/>
  </w:style>
  <w:style w:type="character" w:customStyle="1" w:styleId="f">
    <w:name w:val="f"/>
    <w:rsid w:val="00E329D7"/>
  </w:style>
  <w:style w:type="character" w:customStyle="1" w:styleId="d">
    <w:name w:val="d"/>
    <w:rsid w:val="00E329D7"/>
  </w:style>
  <w:style w:type="character" w:customStyle="1" w:styleId="c">
    <w:name w:val="c"/>
    <w:rsid w:val="00E329D7"/>
  </w:style>
  <w:style w:type="character" w:customStyle="1" w:styleId="a">
    <w:name w:val="a"/>
    <w:rsid w:val="00E329D7"/>
  </w:style>
  <w:style w:type="character" w:customStyle="1" w:styleId="hit">
    <w:name w:val="hit"/>
    <w:rsid w:val="00E329D7"/>
    <w:rPr>
      <w:sz w:val="24"/>
      <w:szCs w:val="24"/>
      <w:bdr w:val="none" w:sz="0" w:space="0" w:color="auto" w:frame="1"/>
      <w:vertAlign w:val="baseline"/>
    </w:rPr>
  </w:style>
  <w:style w:type="character" w:customStyle="1" w:styleId="st">
    <w:name w:val="st"/>
    <w:rsid w:val="00E329D7"/>
  </w:style>
  <w:style w:type="paragraph" w:customStyle="1" w:styleId="RenkliGlgeleme-Vurgu11">
    <w:name w:val="Renkli Gölgeleme - Vurgu 11"/>
    <w:hidden/>
    <w:uiPriority w:val="71"/>
    <w:rsid w:val="00E329D7"/>
    <w:rPr>
      <w:rFonts w:ascii="Times New Roman" w:eastAsia="Times New Roman" w:hAnsi="Times New Roman" w:cs="Times New Roman"/>
      <w:lang w:val="en-AU" w:eastAsia="tr-TR" w:bidi="ar-SA"/>
    </w:rPr>
  </w:style>
  <w:style w:type="paragraph" w:styleId="Revision">
    <w:name w:val="Revision"/>
    <w:hidden/>
    <w:uiPriority w:val="99"/>
    <w:semiHidden/>
    <w:rsid w:val="00E329D7"/>
    <w:rPr>
      <w:rFonts w:ascii="Times New Roman" w:eastAsia="Times New Roman" w:hAnsi="Times New Roman" w:cs="Times New Roman"/>
      <w:lang w:val="en-AU" w:eastAsia="tr-TR" w:bidi="ar-SA"/>
    </w:rPr>
  </w:style>
  <w:style w:type="paragraph" w:styleId="NoSpacing">
    <w:name w:val="No Spacing"/>
    <w:link w:val="NoSpacingChar"/>
    <w:uiPriority w:val="1"/>
    <w:qFormat/>
    <w:rsid w:val="00E329D7"/>
    <w:rPr>
      <w:rFonts w:ascii="Times New Roman" w:eastAsia="Times New Roman" w:hAnsi="Times New Roman" w:cs="Times New Roman"/>
      <w:lang w:val="en-AU" w:eastAsia="tr-TR" w:bidi="ar-SA"/>
    </w:rPr>
  </w:style>
  <w:style w:type="character" w:customStyle="1" w:styleId="NoSpacingChar">
    <w:name w:val="No Spacing Char"/>
    <w:link w:val="NoSpacing"/>
    <w:uiPriority w:val="1"/>
    <w:rsid w:val="00E329D7"/>
    <w:rPr>
      <w:rFonts w:ascii="Times New Roman" w:eastAsia="Times New Roman" w:hAnsi="Times New Roman" w:cs="Times New Roman"/>
      <w:sz w:val="20"/>
      <w:szCs w:val="20"/>
      <w:lang w:val="en-AU" w:eastAsia="tr-TR"/>
    </w:rPr>
  </w:style>
  <w:style w:type="character" w:customStyle="1" w:styleId="apple-style-span">
    <w:name w:val="apple-style-span"/>
    <w:rsid w:val="00E329D7"/>
  </w:style>
  <w:style w:type="character" w:customStyle="1" w:styleId="apple-converted-space">
    <w:name w:val="apple-converted-space"/>
    <w:rsid w:val="00E329D7"/>
  </w:style>
  <w:style w:type="character" w:customStyle="1" w:styleId="mw-headline">
    <w:name w:val="mw-headline"/>
    <w:rsid w:val="00E329D7"/>
  </w:style>
  <w:style w:type="character" w:customStyle="1" w:styleId="editsection">
    <w:name w:val="editsection"/>
    <w:rsid w:val="00E329D7"/>
  </w:style>
  <w:style w:type="paragraph" w:customStyle="1" w:styleId="style10">
    <w:name w:val="style10"/>
    <w:basedOn w:val="Normal"/>
    <w:rsid w:val="00E329D7"/>
    <w:pPr>
      <w:spacing w:before="100" w:beforeAutospacing="1" w:after="100" w:afterAutospacing="1"/>
    </w:pPr>
    <w:rPr>
      <w:rFonts w:ascii="Times New Roman" w:eastAsia="Times New Roman" w:hAnsi="Times New Roman" w:cs="Times New Roman"/>
      <w:sz w:val="24"/>
      <w:szCs w:val="24"/>
    </w:rPr>
  </w:style>
  <w:style w:type="paragraph" w:customStyle="1" w:styleId="para">
    <w:name w:val="para"/>
    <w:basedOn w:val="Normal"/>
    <w:rsid w:val="00E329D7"/>
    <w:pPr>
      <w:spacing w:before="160" w:after="120" w:line="444" w:lineRule="auto"/>
      <w:jc w:val="both"/>
    </w:pPr>
    <w:rPr>
      <w:rFonts w:ascii="Times New Roman" w:eastAsia="Times New Roman" w:hAnsi="Times New Roman" w:cs="Times New Roman"/>
      <w:sz w:val="24"/>
      <w:szCs w:val="24"/>
    </w:rPr>
  </w:style>
  <w:style w:type="table" w:customStyle="1" w:styleId="LightShading-Accent11">
    <w:name w:val="Light Shading - Accent 11"/>
    <w:basedOn w:val="TableNormal"/>
    <w:uiPriority w:val="60"/>
    <w:rsid w:val="00E329D7"/>
    <w:rPr>
      <w:rFonts w:eastAsia="Times New Roman"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1">
    <w:name w:val="Light List1"/>
    <w:basedOn w:val="TableNormal"/>
    <w:uiPriority w:val="61"/>
    <w:semiHidden/>
    <w:unhideWhenUsed/>
    <w:rsid w:val="00E329D7"/>
    <w:rPr>
      <w:rFonts w:eastAsia="Times New Roman" w:cs="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6">
    <w:name w:val="Light List Accent 6"/>
    <w:basedOn w:val="TableNormal"/>
    <w:uiPriority w:val="61"/>
    <w:unhideWhenUsed/>
    <w:rsid w:val="00E329D7"/>
    <w:rPr>
      <w:rFonts w:eastAsia="Times New Roman" w:cs="Calibri"/>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3">
    <w:name w:val="Light List Accent 3"/>
    <w:basedOn w:val="TableNormal"/>
    <w:uiPriority w:val="61"/>
    <w:unhideWhenUsed/>
    <w:rsid w:val="00E329D7"/>
    <w:rPr>
      <w:rFonts w:eastAsia="Times New Roman" w:cs="Calibri"/>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MediumShading1-Accent4">
    <w:name w:val="Medium Shading 1 Accent 4"/>
    <w:basedOn w:val="TableNormal"/>
    <w:uiPriority w:val="63"/>
    <w:unhideWhenUsed/>
    <w:rsid w:val="00E329D7"/>
    <w:rPr>
      <w:rFonts w:eastAsia="Times New Roman" w:cs="Calibri"/>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paragraph" w:customStyle="1" w:styleId="volissue">
    <w:name w:val="volissue"/>
    <w:basedOn w:val="Normal"/>
    <w:rsid w:val="00E329D7"/>
    <w:pPr>
      <w:spacing w:before="100" w:beforeAutospacing="1" w:after="100" w:afterAutospacing="1"/>
    </w:pPr>
    <w:rPr>
      <w:rFonts w:ascii="Times New Roman" w:eastAsia="Times New Roman" w:hAnsi="Times New Roman" w:cs="Times New Roman"/>
      <w:sz w:val="24"/>
      <w:szCs w:val="24"/>
      <w:lang w:val="en-SG" w:eastAsia="en-SG"/>
    </w:rPr>
  </w:style>
  <w:style w:type="character" w:customStyle="1" w:styleId="nlmx">
    <w:name w:val="nlm_x"/>
    <w:rsid w:val="00E329D7"/>
  </w:style>
  <w:style w:type="character" w:styleId="HTMLCite">
    <w:name w:val="HTML Cite"/>
    <w:uiPriority w:val="99"/>
    <w:unhideWhenUsed/>
    <w:rsid w:val="00E329D7"/>
    <w:rPr>
      <w:i/>
      <w:iCs/>
    </w:rPr>
  </w:style>
  <w:style w:type="character" w:customStyle="1" w:styleId="citationyear">
    <w:name w:val="citation_year"/>
    <w:rsid w:val="00E329D7"/>
  </w:style>
  <w:style w:type="character" w:customStyle="1" w:styleId="citationvolume">
    <w:name w:val="citation_volume"/>
    <w:rsid w:val="00E329D7"/>
  </w:style>
  <w:style w:type="table" w:styleId="MediumList1-Accent4">
    <w:name w:val="Medium List 1 Accent 4"/>
    <w:basedOn w:val="TableNormal"/>
    <w:uiPriority w:val="65"/>
    <w:rsid w:val="00E329D7"/>
    <w:rPr>
      <w:rFonts w:cs="Times New Roman"/>
      <w:color w:val="000000"/>
      <w:lang w:val="en-SG"/>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ahoma" w:eastAsia="Times New Roman" w:hAnsi="Tahom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personname">
    <w:name w:val="person_name"/>
    <w:rsid w:val="00E329D7"/>
  </w:style>
  <w:style w:type="character" w:customStyle="1" w:styleId="fn">
    <w:name w:val="fn"/>
    <w:rsid w:val="00E329D7"/>
  </w:style>
  <w:style w:type="character" w:customStyle="1" w:styleId="comma">
    <w:name w:val="comma"/>
    <w:rsid w:val="00E329D7"/>
  </w:style>
  <w:style w:type="character" w:customStyle="1" w:styleId="scp">
    <w:name w:val="scp"/>
    <w:rsid w:val="00E329D7"/>
  </w:style>
  <w:style w:type="character" w:customStyle="1" w:styleId="mb">
    <w:name w:val="mb"/>
    <w:rsid w:val="00E329D7"/>
  </w:style>
  <w:style w:type="paragraph" w:customStyle="1" w:styleId="articledetails">
    <w:name w:val="articledetails"/>
    <w:basedOn w:val="Normal"/>
    <w:rsid w:val="00E329D7"/>
    <w:pPr>
      <w:spacing w:before="100" w:beforeAutospacing="1" w:after="100" w:afterAutospacing="1"/>
    </w:pPr>
    <w:rPr>
      <w:rFonts w:ascii="Times New Roman" w:eastAsia="Times New Roman" w:hAnsi="Times New Roman" w:cs="Times New Roman"/>
      <w:sz w:val="24"/>
      <w:szCs w:val="24"/>
      <w:lang w:val="en-SG" w:eastAsia="en-SG"/>
    </w:rPr>
  </w:style>
  <w:style w:type="character" w:customStyle="1" w:styleId="enhanced-author">
    <w:name w:val="enhanced-author"/>
    <w:rsid w:val="00E329D7"/>
  </w:style>
  <w:style w:type="character" w:customStyle="1" w:styleId="a0">
    <w:name w:val="_"/>
    <w:rsid w:val="00E329D7"/>
  </w:style>
  <w:style w:type="character" w:customStyle="1" w:styleId="current-selection">
    <w:name w:val="current-selection"/>
    <w:rsid w:val="00E329D7"/>
  </w:style>
  <w:style w:type="character" w:customStyle="1" w:styleId="ff7">
    <w:name w:val="ff7"/>
    <w:rsid w:val="00E329D7"/>
  </w:style>
  <w:style w:type="character" w:customStyle="1" w:styleId="l8">
    <w:name w:val="l8"/>
    <w:rsid w:val="00E329D7"/>
  </w:style>
  <w:style w:type="character" w:customStyle="1" w:styleId="l10">
    <w:name w:val="l10"/>
    <w:rsid w:val="00E329D7"/>
  </w:style>
  <w:style w:type="character" w:customStyle="1" w:styleId="l6">
    <w:name w:val="l6"/>
    <w:rsid w:val="00E329D7"/>
  </w:style>
  <w:style w:type="character" w:customStyle="1" w:styleId="l9">
    <w:name w:val="l9"/>
    <w:rsid w:val="00E329D7"/>
  </w:style>
  <w:style w:type="character" w:customStyle="1" w:styleId="highlight">
    <w:name w:val="highlight"/>
    <w:rsid w:val="00E329D7"/>
  </w:style>
  <w:style w:type="table" w:styleId="LightShading-Accent3">
    <w:name w:val="Light Shading Accent 3"/>
    <w:basedOn w:val="TableNormal"/>
    <w:uiPriority w:val="60"/>
    <w:rsid w:val="00E329D7"/>
    <w:rPr>
      <w:rFonts w:cs="Times New Roman"/>
      <w:color w:val="76923C"/>
      <w:lang w:val="en-SG"/>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HTMLPreformatted">
    <w:name w:val="HTML Preformatted"/>
    <w:basedOn w:val="Normal"/>
    <w:link w:val="HTMLPreformattedChar"/>
    <w:unhideWhenUsed/>
    <w:rsid w:val="00E3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SG" w:eastAsia="en-SG"/>
    </w:rPr>
  </w:style>
  <w:style w:type="character" w:customStyle="1" w:styleId="HTMLPreformattedChar">
    <w:name w:val="HTML Preformatted Char"/>
    <w:link w:val="HTMLPreformatted"/>
    <w:rsid w:val="00E329D7"/>
    <w:rPr>
      <w:rFonts w:ascii="Courier New" w:eastAsia="Times New Roman" w:hAnsi="Courier New" w:cs="Courier New"/>
      <w:sz w:val="20"/>
      <w:szCs w:val="20"/>
      <w:lang w:val="en-SG" w:eastAsia="en-SG"/>
    </w:rPr>
  </w:style>
  <w:style w:type="character" w:customStyle="1" w:styleId="l7">
    <w:name w:val="l7"/>
    <w:rsid w:val="00E329D7"/>
  </w:style>
  <w:style w:type="character" w:customStyle="1" w:styleId="l">
    <w:name w:val="l"/>
    <w:rsid w:val="00E329D7"/>
  </w:style>
  <w:style w:type="table" w:styleId="LightShading-Accent6">
    <w:name w:val="Light Shading Accent 6"/>
    <w:basedOn w:val="TableNormal"/>
    <w:uiPriority w:val="60"/>
    <w:unhideWhenUsed/>
    <w:rsid w:val="00E329D7"/>
    <w:rPr>
      <w:rFonts w:eastAsia="Times New Roman" w:cs="Calibri"/>
      <w:color w:val="538135"/>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stTable2-Accent31">
    <w:name w:val="List Table 2 - Accent 31"/>
    <w:basedOn w:val="TableNormal"/>
    <w:uiPriority w:val="47"/>
    <w:rsid w:val="00E329D7"/>
    <w:rPr>
      <w:rFonts w:eastAsia="Times New Roman" w:cs="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ColorfulList1">
    <w:name w:val="Colorful List1"/>
    <w:basedOn w:val="TableNormal"/>
    <w:uiPriority w:val="72"/>
    <w:unhideWhenUsed/>
    <w:rsid w:val="00E329D7"/>
    <w:rPr>
      <w:rFonts w:eastAsia="Times New Roman" w:cs="Calibri"/>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FootnoteText">
    <w:name w:val="footnote text"/>
    <w:basedOn w:val="Normal"/>
    <w:link w:val="FootnoteTextChar"/>
    <w:rsid w:val="00E329D7"/>
    <w:rPr>
      <w:rFonts w:ascii="Times New Roman" w:eastAsia="Times New Roman" w:hAnsi="Times New Roman" w:cs="Times New Roman"/>
      <w:sz w:val="20"/>
      <w:szCs w:val="20"/>
    </w:rPr>
  </w:style>
  <w:style w:type="character" w:customStyle="1" w:styleId="FootnoteTextChar">
    <w:name w:val="Footnote Text Char"/>
    <w:link w:val="FootnoteText"/>
    <w:rsid w:val="00E329D7"/>
    <w:rPr>
      <w:rFonts w:ascii="Times New Roman" w:eastAsia="Times New Roman" w:hAnsi="Times New Roman" w:cs="Times New Roman"/>
      <w:sz w:val="20"/>
      <w:szCs w:val="20"/>
    </w:rPr>
  </w:style>
  <w:style w:type="table" w:styleId="LightList-Accent2">
    <w:name w:val="Light List Accent 2"/>
    <w:basedOn w:val="TableNormal"/>
    <w:uiPriority w:val="61"/>
    <w:unhideWhenUsed/>
    <w:rsid w:val="00E329D7"/>
    <w:rPr>
      <w:rFonts w:eastAsia="Times New Roman" w:cs="Calibri"/>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unhideWhenUsed/>
    <w:rsid w:val="00E329D7"/>
    <w:rPr>
      <w:rFonts w:eastAsia="Times New Roman" w:cs="Calibri"/>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11">
    <w:name w:val="Light List - Accent 11"/>
    <w:basedOn w:val="TableNormal"/>
    <w:uiPriority w:val="61"/>
    <w:unhideWhenUsed/>
    <w:rsid w:val="00E329D7"/>
    <w:rPr>
      <w:rFonts w:eastAsia="Times New Roman" w:cs="Calibri"/>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Indent">
    <w:name w:val="Indent"/>
    <w:basedOn w:val="Normal"/>
    <w:link w:val="IndentChar"/>
    <w:qFormat/>
    <w:rsid w:val="00E329D7"/>
    <w:pPr>
      <w:spacing w:line="360" w:lineRule="auto"/>
      <w:ind w:firstLine="567"/>
      <w:jc w:val="both"/>
    </w:pPr>
    <w:rPr>
      <w:rFonts w:ascii="Times New Roman" w:eastAsia="Times New Roman" w:hAnsi="Times New Roman" w:cs="Times New Roman"/>
      <w:sz w:val="26"/>
      <w:szCs w:val="20"/>
    </w:rPr>
  </w:style>
  <w:style w:type="character" w:customStyle="1" w:styleId="IndentChar">
    <w:name w:val="Indent Char"/>
    <w:link w:val="Indent"/>
    <w:rsid w:val="00E329D7"/>
    <w:rPr>
      <w:rFonts w:ascii="Times New Roman" w:eastAsia="Times New Roman" w:hAnsi="Times New Roman" w:cs="Times New Roman"/>
      <w:sz w:val="26"/>
      <w:szCs w:val="20"/>
    </w:rPr>
  </w:style>
  <w:style w:type="paragraph" w:customStyle="1" w:styleId="TableParagraph">
    <w:name w:val="Table Paragraph"/>
    <w:basedOn w:val="Normal"/>
    <w:uiPriority w:val="1"/>
    <w:qFormat/>
    <w:rsid w:val="00E329D7"/>
    <w:pPr>
      <w:widowControl w:val="0"/>
    </w:pPr>
    <w:rPr>
      <w:rFonts w:cs="Times New Roman"/>
    </w:rPr>
  </w:style>
  <w:style w:type="table" w:styleId="TableGrid1">
    <w:name w:val="Table Grid 1"/>
    <w:basedOn w:val="TableNormal"/>
    <w:uiPriority w:val="99"/>
    <w:rsid w:val="00E329D7"/>
    <w:pPr>
      <w:spacing w:after="160" w:line="259" w:lineRule="auto"/>
    </w:pPr>
    <w:rPr>
      <w:rFonts w:eastAsia="Times New Roman" w:cs="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dTable7Colorful-Accent61">
    <w:name w:val="Grid Table 7 Colorful - Accent 61"/>
    <w:basedOn w:val="TableNormal"/>
    <w:uiPriority w:val="52"/>
    <w:rsid w:val="00E329D7"/>
    <w:rPr>
      <w:rFonts w:eastAsia="Times New Roman" w:cs="Calibri"/>
      <w:color w:val="538135"/>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FootnoteReference">
    <w:name w:val="footnote reference"/>
    <w:rsid w:val="00E329D7"/>
    <w:rPr>
      <w:vertAlign w:val="superscript"/>
    </w:rPr>
  </w:style>
  <w:style w:type="table" w:styleId="TableSimple1">
    <w:name w:val="Table Simple 1"/>
    <w:basedOn w:val="TableNormal"/>
    <w:rsid w:val="00E329D7"/>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Grid-Accent2">
    <w:name w:val="Light Grid Accent 2"/>
    <w:basedOn w:val="TableNormal"/>
    <w:uiPriority w:val="62"/>
    <w:semiHidden/>
    <w:unhideWhenUsed/>
    <w:rsid w:val="00E329D7"/>
    <w:rPr>
      <w:rFonts w:eastAsia="Times New Roman" w:cs="Calibri"/>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Mangal"/>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Times New Roman" w:hAnsi="Cambria" w:cs="Mangal"/>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Times New Roman" w:hAnsi="Cambria" w:cs="Mangal"/>
        <w:b/>
        <w:bCs/>
      </w:rPr>
    </w:tblStylePr>
    <w:tblStylePr w:type="lastCol">
      <w:rPr>
        <w:rFonts w:ascii="Cambria" w:eastAsia="Times New Roman" w:hAnsi="Cambria" w:cs="Mangal"/>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References">
    <w:name w:val="References"/>
    <w:basedOn w:val="Normal"/>
    <w:rsid w:val="00E329D7"/>
    <w:pPr>
      <w:numPr>
        <w:numId w:val="1"/>
      </w:numPr>
      <w:autoSpaceDE w:val="0"/>
      <w:autoSpaceDN w:val="0"/>
      <w:jc w:val="both"/>
    </w:pPr>
    <w:rPr>
      <w:rFonts w:ascii="Times New Roman" w:eastAsia="Times New Roman" w:hAnsi="Times New Roman" w:cs="Times New Roman"/>
      <w:sz w:val="16"/>
      <w:szCs w:val="16"/>
    </w:rPr>
  </w:style>
  <w:style w:type="paragraph" w:customStyle="1" w:styleId="Abstract">
    <w:name w:val="Abstract"/>
    <w:basedOn w:val="Normal"/>
    <w:next w:val="Normal"/>
    <w:rsid w:val="00E329D7"/>
    <w:pPr>
      <w:autoSpaceDE w:val="0"/>
      <w:autoSpaceDN w:val="0"/>
      <w:spacing w:before="20"/>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E329D7"/>
    <w:pPr>
      <w:framePr w:w="9072" w:hSpace="187" w:vSpace="187" w:wrap="notBeside" w:vAnchor="text" w:hAnchor="page" w:xAlign="center" w:y="1"/>
      <w:autoSpaceDE w:val="0"/>
      <w:autoSpaceDN w:val="0"/>
      <w:spacing w:after="320"/>
      <w:jc w:val="center"/>
    </w:pPr>
    <w:rPr>
      <w:rFonts w:ascii="Times New Roman" w:eastAsia="Times New Roman" w:hAnsi="Times New Roman" w:cs="Times New Roman"/>
    </w:rPr>
  </w:style>
  <w:style w:type="paragraph" w:customStyle="1" w:styleId="Equation">
    <w:name w:val="Equation"/>
    <w:basedOn w:val="Normal"/>
    <w:next w:val="Normal"/>
    <w:rsid w:val="00E329D7"/>
    <w:pPr>
      <w:widowControl w:val="0"/>
      <w:tabs>
        <w:tab w:val="right" w:pos="5040"/>
      </w:tabs>
      <w:autoSpaceDE w:val="0"/>
      <w:autoSpaceDN w:val="0"/>
      <w:spacing w:line="252" w:lineRule="auto"/>
      <w:jc w:val="both"/>
    </w:pPr>
    <w:rPr>
      <w:rFonts w:ascii="Times New Roman" w:eastAsia="Times New Roman" w:hAnsi="Times New Roman" w:cs="Times New Roman"/>
      <w:sz w:val="20"/>
      <w:szCs w:val="20"/>
    </w:rPr>
  </w:style>
  <w:style w:type="paragraph" w:customStyle="1" w:styleId="FigureCaption">
    <w:name w:val="Figure Caption"/>
    <w:basedOn w:val="Normal"/>
    <w:rsid w:val="00E329D7"/>
    <w:pPr>
      <w:autoSpaceDE w:val="0"/>
      <w:autoSpaceDN w:val="0"/>
      <w:jc w:val="center"/>
    </w:pPr>
    <w:rPr>
      <w:rFonts w:ascii="Times New Roman" w:eastAsia="Times New Roman" w:hAnsi="Times New Roman" w:cs="Times New Roman"/>
      <w:b/>
      <w:sz w:val="20"/>
      <w:szCs w:val="20"/>
    </w:rPr>
  </w:style>
  <w:style w:type="paragraph" w:customStyle="1" w:styleId="IndexTerms">
    <w:name w:val="IndexTerms"/>
    <w:basedOn w:val="Normal"/>
    <w:next w:val="Normal"/>
    <w:rsid w:val="00E329D7"/>
    <w:pPr>
      <w:autoSpaceDE w:val="0"/>
      <w:autoSpaceDN w:val="0"/>
      <w:ind w:firstLine="202"/>
      <w:jc w:val="both"/>
    </w:pPr>
    <w:rPr>
      <w:rFonts w:ascii="Times New Roman" w:eastAsia="Times New Roman" w:hAnsi="Times New Roman" w:cs="Times New Roman"/>
      <w:b/>
      <w:bCs/>
      <w:sz w:val="18"/>
      <w:szCs w:val="18"/>
    </w:rPr>
  </w:style>
  <w:style w:type="character" w:customStyle="1" w:styleId="MemberType">
    <w:name w:val="MemberType"/>
    <w:rsid w:val="00E329D7"/>
    <w:rPr>
      <w:rFonts w:ascii="Times New Roman" w:hAnsi="Times New Roman" w:cs="Times New Roman"/>
      <w:i/>
      <w:iCs/>
      <w:sz w:val="22"/>
      <w:szCs w:val="22"/>
    </w:rPr>
  </w:style>
  <w:style w:type="paragraph" w:customStyle="1" w:styleId="ReferenceHead">
    <w:name w:val="Reference Head"/>
    <w:basedOn w:val="Heading1"/>
    <w:rsid w:val="00E329D7"/>
    <w:pPr>
      <w:keepNext w:val="0"/>
      <w:framePr w:w="9360" w:hSpace="187" w:vSpace="187" w:wrap="notBeside" w:vAnchor="text" w:hAnchor="page" w:xAlign="center" w:y="1"/>
      <w:autoSpaceDE w:val="0"/>
      <w:autoSpaceDN w:val="0"/>
      <w:spacing w:line="240" w:lineRule="auto"/>
      <w:jc w:val="center"/>
    </w:pPr>
    <w:rPr>
      <w:rFonts w:ascii="Times New Roman" w:hAnsi="Times New Roman"/>
      <w:color w:val="auto"/>
      <w:kern w:val="28"/>
      <w:sz w:val="24"/>
      <w:szCs w:val="24"/>
    </w:rPr>
  </w:style>
  <w:style w:type="paragraph" w:customStyle="1" w:styleId="TableTitle">
    <w:name w:val="Table Title"/>
    <w:basedOn w:val="Normal"/>
    <w:rsid w:val="00E329D7"/>
    <w:pPr>
      <w:autoSpaceDE w:val="0"/>
      <w:autoSpaceDN w:val="0"/>
      <w:jc w:val="center"/>
    </w:pPr>
    <w:rPr>
      <w:rFonts w:ascii="Times New Roman" w:eastAsia="Times New Roman" w:hAnsi="Times New Roman" w:cs="Times New Roman"/>
      <w:b/>
      <w:sz w:val="20"/>
      <w:szCs w:val="16"/>
    </w:rPr>
  </w:style>
  <w:style w:type="paragraph" w:customStyle="1" w:styleId="Text">
    <w:name w:val="Text"/>
    <w:basedOn w:val="Normal"/>
    <w:rsid w:val="00E329D7"/>
    <w:pPr>
      <w:widowControl w:val="0"/>
      <w:autoSpaceDE w:val="0"/>
      <w:autoSpaceDN w:val="0"/>
      <w:spacing w:line="252" w:lineRule="auto"/>
      <w:ind w:firstLine="567"/>
      <w:jc w:val="both"/>
    </w:pPr>
    <w:rPr>
      <w:rFonts w:ascii="Times New Roman" w:eastAsia="Times New Roman" w:hAnsi="Times New Roman" w:cs="Times New Roman"/>
      <w:sz w:val="20"/>
      <w:szCs w:val="20"/>
    </w:rPr>
  </w:style>
  <w:style w:type="paragraph" w:styleId="Title">
    <w:name w:val="Title"/>
    <w:basedOn w:val="Normal"/>
    <w:next w:val="Normal"/>
    <w:link w:val="TitleChar"/>
    <w:qFormat/>
    <w:rsid w:val="00E329D7"/>
    <w:pPr>
      <w:framePr w:w="9360" w:hSpace="187" w:vSpace="187" w:wrap="notBeside" w:vAnchor="text" w:hAnchor="page" w:xAlign="center" w:y="1"/>
      <w:autoSpaceDE w:val="0"/>
      <w:autoSpaceDN w:val="0"/>
      <w:jc w:val="center"/>
    </w:pPr>
    <w:rPr>
      <w:rFonts w:ascii="Times New Roman" w:eastAsia="Times New Roman" w:hAnsi="Times New Roman" w:cs="Times New Roman"/>
      <w:kern w:val="28"/>
      <w:sz w:val="48"/>
      <w:szCs w:val="48"/>
      <w:lang w:val="en-IN" w:eastAsia="en-IN"/>
    </w:rPr>
  </w:style>
  <w:style w:type="character" w:customStyle="1" w:styleId="TitleChar">
    <w:name w:val="Title Char"/>
    <w:link w:val="Title"/>
    <w:rsid w:val="00E329D7"/>
    <w:rPr>
      <w:rFonts w:ascii="Times New Roman" w:eastAsia="Times New Roman" w:hAnsi="Times New Roman" w:cs="Times New Roman"/>
      <w:kern w:val="28"/>
      <w:sz w:val="48"/>
      <w:szCs w:val="48"/>
      <w:lang w:val="en-IN" w:eastAsia="en-IN"/>
    </w:rPr>
  </w:style>
  <w:style w:type="character" w:styleId="PageNumber">
    <w:name w:val="page number"/>
    <w:basedOn w:val="DefaultParagraphFont"/>
    <w:rsid w:val="00E329D7"/>
  </w:style>
  <w:style w:type="character" w:customStyle="1" w:styleId="HeaderChar1">
    <w:name w:val="Header Char1"/>
    <w:uiPriority w:val="99"/>
    <w:locked/>
    <w:rsid w:val="00E329D7"/>
    <w:rPr>
      <w:rFonts w:ascii="Times New Roman" w:eastAsia="Times New Roman" w:hAnsi="Times New Roman"/>
      <w:lang w:val="ro-RO"/>
    </w:rPr>
  </w:style>
  <w:style w:type="paragraph" w:customStyle="1" w:styleId="StyleFigureCaption10ptBoldLeft">
    <w:name w:val="Style Figure Caption + 10 pt Bold Left"/>
    <w:basedOn w:val="FigureCaption"/>
    <w:rsid w:val="00E329D7"/>
  </w:style>
  <w:style w:type="paragraph" w:customStyle="1" w:styleId="Enumeration">
    <w:name w:val="Enumeration"/>
    <w:basedOn w:val="Text"/>
    <w:qFormat/>
    <w:rsid w:val="00E329D7"/>
    <w:pPr>
      <w:numPr>
        <w:numId w:val="2"/>
      </w:numPr>
      <w:ind w:left="0" w:firstLine="567"/>
    </w:pPr>
  </w:style>
  <w:style w:type="table" w:styleId="MediumShading1-Accent5">
    <w:name w:val="Medium Shading 1 Accent 5"/>
    <w:basedOn w:val="TableNormal"/>
    <w:uiPriority w:val="63"/>
    <w:rsid w:val="00E329D7"/>
    <w:rPr>
      <w:rFonts w:cs="Aria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TOC2">
    <w:name w:val="toc 2"/>
    <w:basedOn w:val="Normal"/>
    <w:next w:val="Normal"/>
    <w:autoRedefine/>
    <w:uiPriority w:val="39"/>
    <w:unhideWhenUsed/>
    <w:qFormat/>
    <w:rsid w:val="00E329D7"/>
    <w:pPr>
      <w:tabs>
        <w:tab w:val="left" w:pos="401"/>
        <w:tab w:val="right" w:leader="dot" w:pos="9038"/>
      </w:tabs>
      <w:bidi/>
      <w:spacing w:after="100" w:line="276" w:lineRule="auto"/>
      <w:ind w:left="220"/>
    </w:pPr>
    <w:rPr>
      <w:rFonts w:eastAsia="Times New Roman" w:cs="Arial"/>
      <w:lang w:eastAsia="ja-JP"/>
    </w:rPr>
  </w:style>
  <w:style w:type="paragraph" w:styleId="TOC1">
    <w:name w:val="toc 1"/>
    <w:basedOn w:val="Normal"/>
    <w:next w:val="Normal"/>
    <w:autoRedefine/>
    <w:uiPriority w:val="39"/>
    <w:unhideWhenUsed/>
    <w:qFormat/>
    <w:rsid w:val="00E329D7"/>
    <w:pPr>
      <w:tabs>
        <w:tab w:val="right" w:leader="dot" w:pos="9071"/>
      </w:tabs>
      <w:bidi/>
      <w:spacing w:after="100" w:line="276" w:lineRule="auto"/>
      <w:ind w:right="-993"/>
    </w:pPr>
    <w:rPr>
      <w:rFonts w:eastAsia="Times New Roman" w:cs="Arial"/>
      <w:lang w:eastAsia="ja-JP"/>
    </w:rPr>
  </w:style>
  <w:style w:type="paragraph" w:styleId="TOC3">
    <w:name w:val="toc 3"/>
    <w:basedOn w:val="Normal"/>
    <w:next w:val="Normal"/>
    <w:autoRedefine/>
    <w:uiPriority w:val="39"/>
    <w:unhideWhenUsed/>
    <w:qFormat/>
    <w:rsid w:val="00E329D7"/>
    <w:pPr>
      <w:tabs>
        <w:tab w:val="left" w:pos="826"/>
        <w:tab w:val="left" w:pos="1540"/>
        <w:tab w:val="right" w:leader="dot" w:pos="9038"/>
      </w:tabs>
      <w:bidi/>
      <w:spacing w:after="100" w:line="276" w:lineRule="auto"/>
      <w:ind w:left="440"/>
    </w:pPr>
    <w:rPr>
      <w:rFonts w:eastAsia="Times New Roman" w:cs="Arial"/>
      <w:lang w:eastAsia="ja-JP"/>
    </w:rPr>
  </w:style>
  <w:style w:type="table" w:styleId="LightShading-Accent5">
    <w:name w:val="Light Shading Accent 5"/>
    <w:basedOn w:val="TableNormal"/>
    <w:uiPriority w:val="60"/>
    <w:rsid w:val="00E329D7"/>
    <w:rPr>
      <w:rFonts w:cs="Arial"/>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1-Accent6">
    <w:name w:val="Medium Shading 1 Accent 6"/>
    <w:basedOn w:val="TableNormal"/>
    <w:uiPriority w:val="63"/>
    <w:rsid w:val="00E329D7"/>
    <w:rPr>
      <w:rFonts w:cs="Aria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329D7"/>
    <w:rPr>
      <w:rFonts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6">
    <w:name w:val="Colorful List Accent 6"/>
    <w:basedOn w:val="TableNormal"/>
    <w:uiPriority w:val="72"/>
    <w:rsid w:val="00E329D7"/>
    <w:rPr>
      <w:rFonts w:cs="Arial"/>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6">
    <w:name w:val="Medium Shading 2 Accent 6"/>
    <w:basedOn w:val="TableNormal"/>
    <w:uiPriority w:val="64"/>
    <w:rsid w:val="00E329D7"/>
    <w:rPr>
      <w:rFonts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E329D7"/>
    <w:pPr>
      <w:bidi/>
      <w:spacing w:after="100" w:line="276" w:lineRule="auto"/>
      <w:ind w:left="660"/>
    </w:pPr>
    <w:rPr>
      <w:rFonts w:eastAsia="Times New Roman" w:cs="Arial"/>
      <w:lang w:bidi="fa-IR"/>
    </w:rPr>
  </w:style>
  <w:style w:type="paragraph" w:styleId="TOC5">
    <w:name w:val="toc 5"/>
    <w:basedOn w:val="Normal"/>
    <w:next w:val="Normal"/>
    <w:autoRedefine/>
    <w:uiPriority w:val="39"/>
    <w:unhideWhenUsed/>
    <w:rsid w:val="00E329D7"/>
    <w:pPr>
      <w:bidi/>
      <w:spacing w:after="100" w:line="276" w:lineRule="auto"/>
      <w:ind w:left="880"/>
    </w:pPr>
    <w:rPr>
      <w:rFonts w:eastAsia="Times New Roman" w:cs="Arial"/>
      <w:lang w:bidi="fa-IR"/>
    </w:rPr>
  </w:style>
  <w:style w:type="paragraph" w:styleId="TOC6">
    <w:name w:val="toc 6"/>
    <w:basedOn w:val="Normal"/>
    <w:next w:val="Normal"/>
    <w:autoRedefine/>
    <w:uiPriority w:val="39"/>
    <w:unhideWhenUsed/>
    <w:rsid w:val="00E329D7"/>
    <w:pPr>
      <w:bidi/>
      <w:spacing w:after="100" w:line="276" w:lineRule="auto"/>
      <w:ind w:left="1100"/>
    </w:pPr>
    <w:rPr>
      <w:rFonts w:eastAsia="Times New Roman" w:cs="Arial"/>
      <w:lang w:bidi="fa-IR"/>
    </w:rPr>
  </w:style>
  <w:style w:type="paragraph" w:styleId="TOC7">
    <w:name w:val="toc 7"/>
    <w:basedOn w:val="Normal"/>
    <w:next w:val="Normal"/>
    <w:autoRedefine/>
    <w:uiPriority w:val="39"/>
    <w:unhideWhenUsed/>
    <w:rsid w:val="00E329D7"/>
    <w:pPr>
      <w:bidi/>
      <w:spacing w:after="100" w:line="276" w:lineRule="auto"/>
      <w:ind w:left="1320"/>
    </w:pPr>
    <w:rPr>
      <w:rFonts w:eastAsia="Times New Roman" w:cs="Arial"/>
      <w:lang w:bidi="fa-IR"/>
    </w:rPr>
  </w:style>
  <w:style w:type="paragraph" w:styleId="TOC8">
    <w:name w:val="toc 8"/>
    <w:basedOn w:val="Normal"/>
    <w:next w:val="Normal"/>
    <w:autoRedefine/>
    <w:uiPriority w:val="39"/>
    <w:unhideWhenUsed/>
    <w:rsid w:val="00E329D7"/>
    <w:pPr>
      <w:bidi/>
      <w:spacing w:after="100" w:line="276" w:lineRule="auto"/>
      <w:ind w:left="1540"/>
    </w:pPr>
    <w:rPr>
      <w:rFonts w:eastAsia="Times New Roman" w:cs="Arial"/>
      <w:lang w:bidi="fa-IR"/>
    </w:rPr>
  </w:style>
  <w:style w:type="paragraph" w:styleId="TOC9">
    <w:name w:val="toc 9"/>
    <w:basedOn w:val="Normal"/>
    <w:next w:val="Normal"/>
    <w:autoRedefine/>
    <w:uiPriority w:val="39"/>
    <w:unhideWhenUsed/>
    <w:rsid w:val="00E329D7"/>
    <w:pPr>
      <w:bidi/>
      <w:spacing w:after="100" w:line="276" w:lineRule="auto"/>
      <w:ind w:left="1760"/>
    </w:pPr>
    <w:rPr>
      <w:rFonts w:eastAsia="Times New Roman" w:cs="Arial"/>
      <w:lang w:bidi="fa-IR"/>
    </w:rPr>
  </w:style>
  <w:style w:type="character" w:customStyle="1" w:styleId="mw-editsection">
    <w:name w:val="mw-editsection"/>
    <w:rsid w:val="00E329D7"/>
    <w:rPr>
      <w:rFonts w:cs="Times New Roman"/>
    </w:rPr>
  </w:style>
  <w:style w:type="character" w:customStyle="1" w:styleId="mw-editsection-bracket">
    <w:name w:val="mw-editsection-bracket"/>
    <w:rsid w:val="00E329D7"/>
    <w:rPr>
      <w:rFonts w:cs="Times New Roman"/>
    </w:rPr>
  </w:style>
  <w:style w:type="character" w:styleId="LineNumber">
    <w:name w:val="line number"/>
    <w:basedOn w:val="DefaultParagraphFont"/>
    <w:uiPriority w:val="99"/>
    <w:semiHidden/>
    <w:unhideWhenUsed/>
    <w:rsid w:val="00E329D7"/>
  </w:style>
  <w:style w:type="character" w:styleId="PlaceholderText">
    <w:name w:val="Placeholder Text"/>
    <w:uiPriority w:val="99"/>
    <w:semiHidden/>
    <w:rsid w:val="00E329D7"/>
    <w:rPr>
      <w:color w:val="808080"/>
    </w:rPr>
  </w:style>
  <w:style w:type="paragraph" w:styleId="DocumentMap">
    <w:name w:val="Document Map"/>
    <w:basedOn w:val="Normal"/>
    <w:link w:val="DocumentMapChar"/>
    <w:semiHidden/>
    <w:unhideWhenUsed/>
    <w:rsid w:val="00E329D7"/>
    <w:rPr>
      <w:rFonts w:ascii="Tahoma" w:eastAsia="Times New Roman" w:hAnsi="Tahoma" w:cs="Tahoma"/>
      <w:sz w:val="16"/>
      <w:szCs w:val="16"/>
    </w:rPr>
  </w:style>
  <w:style w:type="character" w:customStyle="1" w:styleId="DocumentMapChar">
    <w:name w:val="Document Map Char"/>
    <w:link w:val="DocumentMap"/>
    <w:semiHidden/>
    <w:rsid w:val="00E329D7"/>
    <w:rPr>
      <w:rFonts w:ascii="Tahoma" w:eastAsia="Times New Roman" w:hAnsi="Tahoma" w:cs="Tahoma"/>
      <w:sz w:val="16"/>
      <w:szCs w:val="16"/>
    </w:rPr>
  </w:style>
  <w:style w:type="table" w:customStyle="1" w:styleId="LightList2">
    <w:name w:val="Light List2"/>
    <w:basedOn w:val="TableNormal"/>
    <w:uiPriority w:val="61"/>
    <w:rsid w:val="00E329D7"/>
    <w:rPr>
      <w:rFonts w:eastAsia="Times New Roman" w:cs="Times New Roman"/>
      <w:lang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2">
    <w:name w:val="p2"/>
    <w:basedOn w:val="Normal"/>
    <w:rsid w:val="00E329D7"/>
    <w:pPr>
      <w:spacing w:before="100" w:beforeAutospacing="1" w:after="100" w:afterAutospacing="1"/>
    </w:pPr>
    <w:rPr>
      <w:rFonts w:ascii="Times New Roman" w:eastAsia="Times New Roman" w:hAnsi="Times New Roman" w:cs="Times New Roman"/>
      <w:sz w:val="24"/>
      <w:szCs w:val="24"/>
    </w:rPr>
  </w:style>
  <w:style w:type="paragraph" w:customStyle="1" w:styleId="p3">
    <w:name w:val="p3"/>
    <w:basedOn w:val="Normal"/>
    <w:rsid w:val="00E329D7"/>
    <w:pPr>
      <w:spacing w:before="100" w:beforeAutospacing="1" w:after="100" w:afterAutospacing="1"/>
    </w:pPr>
    <w:rPr>
      <w:rFonts w:ascii="Times New Roman" w:eastAsia="Times New Roman" w:hAnsi="Times New Roman" w:cs="Times New Roman"/>
      <w:sz w:val="24"/>
      <w:szCs w:val="24"/>
    </w:rPr>
  </w:style>
  <w:style w:type="character" w:customStyle="1" w:styleId="ft3">
    <w:name w:val="ft3"/>
    <w:basedOn w:val="DefaultParagraphFont"/>
    <w:rsid w:val="00E329D7"/>
  </w:style>
  <w:style w:type="character" w:customStyle="1" w:styleId="ft4">
    <w:name w:val="ft4"/>
    <w:basedOn w:val="DefaultParagraphFont"/>
    <w:rsid w:val="00E329D7"/>
  </w:style>
  <w:style w:type="paragraph" w:customStyle="1" w:styleId="p4">
    <w:name w:val="p4"/>
    <w:basedOn w:val="Normal"/>
    <w:rsid w:val="00E329D7"/>
    <w:pPr>
      <w:spacing w:before="100" w:beforeAutospacing="1" w:after="100" w:afterAutospacing="1"/>
    </w:pPr>
    <w:rPr>
      <w:rFonts w:ascii="Times New Roman" w:eastAsia="Times New Roman" w:hAnsi="Times New Roman" w:cs="Times New Roman"/>
      <w:sz w:val="24"/>
      <w:szCs w:val="24"/>
    </w:rPr>
  </w:style>
  <w:style w:type="character" w:customStyle="1" w:styleId="ft6">
    <w:name w:val="ft6"/>
    <w:basedOn w:val="DefaultParagraphFont"/>
    <w:rsid w:val="00E329D7"/>
  </w:style>
  <w:style w:type="numbering" w:customStyle="1" w:styleId="NoList1">
    <w:name w:val="No List1"/>
    <w:next w:val="NoList"/>
    <w:uiPriority w:val="99"/>
    <w:semiHidden/>
    <w:unhideWhenUsed/>
    <w:rsid w:val="00E329D7"/>
  </w:style>
  <w:style w:type="table" w:customStyle="1" w:styleId="TableGrid10">
    <w:name w:val="Table Grid1"/>
    <w:basedOn w:val="TableNormal"/>
    <w:next w:val="TableGrid"/>
    <w:uiPriority w:val="99"/>
    <w:rsid w:val="00E329D7"/>
    <w:rPr>
      <w:rFonts w:cs="Lath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Number">
    <w:name w:val="List Number"/>
    <w:basedOn w:val="Normal"/>
    <w:autoRedefine/>
    <w:rsid w:val="00E329D7"/>
    <w:pPr>
      <w:spacing w:before="120"/>
      <w:ind w:left="851" w:hanging="851"/>
      <w:jc w:val="both"/>
    </w:pPr>
    <w:rPr>
      <w:rFonts w:ascii="Arial" w:eastAsia="Times New Roman" w:hAnsi="Arial" w:cs="Arial"/>
      <w:sz w:val="24"/>
      <w:szCs w:val="24"/>
    </w:rPr>
  </w:style>
  <w:style w:type="character" w:customStyle="1" w:styleId="indent1">
    <w:name w:val="indent1"/>
    <w:basedOn w:val="DefaultParagraphFont"/>
    <w:rsid w:val="00E329D7"/>
  </w:style>
  <w:style w:type="character" w:customStyle="1" w:styleId="text9arialbluebold1">
    <w:name w:val="text9arialbluebold1"/>
    <w:rsid w:val="00E329D7"/>
    <w:rPr>
      <w:rFonts w:ascii="Arial" w:hAnsi="Arial" w:cs="Arial" w:hint="default"/>
      <w:b/>
      <w:bCs/>
      <w:strike w:val="0"/>
      <w:dstrike w:val="0"/>
      <w:color w:val="0B4082"/>
      <w:sz w:val="20"/>
      <w:szCs w:val="20"/>
      <w:u w:val="none"/>
      <w:effect w:val="none"/>
    </w:rPr>
  </w:style>
  <w:style w:type="character" w:customStyle="1" w:styleId="Normal1">
    <w:name w:val="Normal1"/>
    <w:rsid w:val="00E329D7"/>
    <w:rPr>
      <w:rFonts w:ascii="Times-T&amp;M" w:hAnsi="Times-T&amp;M"/>
      <w:sz w:val="24"/>
    </w:rPr>
  </w:style>
  <w:style w:type="paragraph" w:styleId="BodyText2">
    <w:name w:val="Body Text 2"/>
    <w:basedOn w:val="Normal"/>
    <w:link w:val="BodyText2Char"/>
    <w:rsid w:val="00E329D7"/>
    <w:pPr>
      <w:spacing w:after="120" w:line="480" w:lineRule="auto"/>
    </w:pPr>
    <w:rPr>
      <w:rFonts w:ascii="Times New Roman" w:eastAsia="Times New Roman" w:hAnsi="Times New Roman" w:cs="Times New Roman"/>
      <w:sz w:val="24"/>
      <w:szCs w:val="24"/>
    </w:rPr>
  </w:style>
  <w:style w:type="character" w:customStyle="1" w:styleId="BodyText2Char">
    <w:name w:val="Body Text 2 Char"/>
    <w:link w:val="BodyText2"/>
    <w:rsid w:val="00E329D7"/>
    <w:rPr>
      <w:rFonts w:ascii="Times New Roman" w:eastAsia="Times New Roman" w:hAnsi="Times New Roman" w:cs="Times New Roman"/>
      <w:sz w:val="24"/>
      <w:szCs w:val="24"/>
    </w:rPr>
  </w:style>
  <w:style w:type="character" w:customStyle="1" w:styleId="longtext1">
    <w:name w:val="long_text1"/>
    <w:rsid w:val="00E329D7"/>
    <w:rPr>
      <w:sz w:val="20"/>
      <w:szCs w:val="20"/>
    </w:rPr>
  </w:style>
  <w:style w:type="paragraph" w:styleId="BodyTextIndent2">
    <w:name w:val="Body Text Indent 2"/>
    <w:basedOn w:val="Normal"/>
    <w:link w:val="BodyTextIndent2Char"/>
    <w:rsid w:val="00E329D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link w:val="BodyTextIndent2"/>
    <w:rsid w:val="00E329D7"/>
    <w:rPr>
      <w:rFonts w:ascii="Times New Roman" w:eastAsia="Times New Roman" w:hAnsi="Times New Roman" w:cs="Times New Roman"/>
      <w:sz w:val="24"/>
      <w:szCs w:val="24"/>
    </w:rPr>
  </w:style>
  <w:style w:type="character" w:customStyle="1" w:styleId="Lienhypertexte4">
    <w:name w:val="Lien hypertexte4"/>
    <w:rsid w:val="00E329D7"/>
    <w:rPr>
      <w:strike w:val="0"/>
      <w:dstrike w:val="0"/>
      <w:color w:val="0000FF"/>
      <w:u w:val="none"/>
      <w:effect w:val="none"/>
    </w:rPr>
  </w:style>
  <w:style w:type="paragraph" w:customStyle="1" w:styleId="a1">
    <w:name w:val="간격 없음"/>
    <w:link w:val="Char"/>
    <w:uiPriority w:val="1"/>
    <w:qFormat/>
    <w:rsid w:val="00E329D7"/>
    <w:rPr>
      <w:rFonts w:eastAsia="Times New Roman" w:cs="Times New Roman"/>
      <w:sz w:val="22"/>
      <w:szCs w:val="22"/>
      <w:lang w:val="en-US" w:eastAsia="en-US" w:bidi="ar-SA"/>
    </w:rPr>
  </w:style>
  <w:style w:type="character" w:customStyle="1" w:styleId="Char">
    <w:name w:val="간격 없음 Char"/>
    <w:link w:val="a1"/>
    <w:uiPriority w:val="1"/>
    <w:rsid w:val="00E329D7"/>
    <w:rPr>
      <w:rFonts w:ascii="Calibri" w:eastAsia="Times New Roman" w:hAnsi="Calibri" w:cs="Times New Roman"/>
    </w:rPr>
  </w:style>
  <w:style w:type="paragraph" w:customStyle="1" w:styleId="s0">
    <w:name w:val="s0"/>
    <w:rsid w:val="00E329D7"/>
    <w:pPr>
      <w:widowControl w:val="0"/>
      <w:autoSpaceDE w:val="0"/>
      <w:autoSpaceDN w:val="0"/>
      <w:adjustRightInd w:val="0"/>
    </w:pPr>
    <w:rPr>
      <w:rFonts w:ascii="Batang" w:eastAsia="Batang" w:hAnsi="Malgun Gothic" w:cs="Times New Roman"/>
      <w:color w:val="000000"/>
      <w:w w:val="95"/>
      <w:sz w:val="24"/>
      <w:szCs w:val="24"/>
      <w:lang w:val="en-US" w:eastAsia="ko-KR" w:bidi="ar-SA"/>
    </w:rPr>
  </w:style>
  <w:style w:type="paragraph" w:customStyle="1" w:styleId="a2">
    <w:name w:val="바탕글"/>
    <w:basedOn w:val="Normal"/>
    <w:rsid w:val="00E329D7"/>
    <w:pPr>
      <w:snapToGrid w:val="0"/>
      <w:spacing w:line="384" w:lineRule="auto"/>
      <w:jc w:val="both"/>
    </w:pPr>
    <w:rPr>
      <w:rFonts w:ascii="Batang" w:eastAsia="Batang" w:hAnsi="Batang" w:cs="Gulim"/>
      <w:color w:val="000000"/>
      <w:w w:val="95"/>
      <w:sz w:val="20"/>
      <w:szCs w:val="20"/>
      <w:lang w:eastAsia="ko-KR"/>
    </w:rPr>
  </w:style>
  <w:style w:type="paragraph" w:customStyle="1" w:styleId="MS">
    <w:name w:val="MS바탕글"/>
    <w:basedOn w:val="Normal"/>
    <w:rsid w:val="00E329D7"/>
    <w:pPr>
      <w:snapToGrid w:val="0"/>
      <w:jc w:val="both"/>
    </w:pPr>
    <w:rPr>
      <w:rFonts w:ascii="Times New Roman" w:eastAsia="Batang" w:hAnsi="Times New Roman" w:cs="Gulim"/>
      <w:color w:val="000000"/>
      <w:w w:val="95"/>
      <w:sz w:val="20"/>
      <w:szCs w:val="20"/>
      <w:lang w:eastAsia="ko-KR"/>
    </w:rPr>
  </w:style>
  <w:style w:type="paragraph" w:customStyle="1" w:styleId="a3">
    <w:name w:val="각주"/>
    <w:basedOn w:val="Normal"/>
    <w:rsid w:val="00E329D7"/>
    <w:pPr>
      <w:widowControl w:val="0"/>
      <w:shd w:val="clear" w:color="auto" w:fill="FFFFFF"/>
      <w:wordWrap w:val="0"/>
      <w:autoSpaceDE w:val="0"/>
      <w:autoSpaceDN w:val="0"/>
      <w:snapToGrid w:val="0"/>
      <w:spacing w:line="312" w:lineRule="auto"/>
      <w:ind w:left="262" w:hanging="262"/>
      <w:jc w:val="both"/>
      <w:textAlignment w:val="baseline"/>
    </w:pPr>
    <w:rPr>
      <w:rFonts w:ascii="Gulim" w:eastAsia="Gulim" w:hAnsi="Gulim" w:cs="Gulim"/>
      <w:color w:val="000000"/>
      <w:spacing w:val="-10"/>
      <w:w w:val="95"/>
      <w:sz w:val="18"/>
      <w:szCs w:val="18"/>
      <w:lang w:eastAsia="ko-KR"/>
    </w:rPr>
  </w:style>
  <w:style w:type="paragraph" w:customStyle="1" w:styleId="a4">
    <w:name w:val="목록 단락"/>
    <w:basedOn w:val="Normal"/>
    <w:uiPriority w:val="34"/>
    <w:qFormat/>
    <w:rsid w:val="00E329D7"/>
    <w:pPr>
      <w:widowControl w:val="0"/>
      <w:wordWrap w:val="0"/>
      <w:autoSpaceDE w:val="0"/>
      <w:autoSpaceDN w:val="0"/>
      <w:ind w:leftChars="400" w:left="800"/>
      <w:jc w:val="both"/>
    </w:pPr>
    <w:rPr>
      <w:rFonts w:ascii="Times New Roman" w:eastAsia="Batang" w:hAnsi="Times New Roman" w:cs="Times New Roman"/>
      <w:color w:val="000000"/>
      <w:w w:val="95"/>
      <w:sz w:val="20"/>
      <w:szCs w:val="20"/>
      <w:lang w:eastAsia="ko-KR"/>
    </w:rPr>
  </w:style>
  <w:style w:type="paragraph" w:customStyle="1" w:styleId="1JournalTitle">
    <w:name w:val="1. Journal Title"/>
    <w:qFormat/>
    <w:rsid w:val="00B304E2"/>
    <w:rPr>
      <w:rFonts w:ascii="Times New Roman" w:eastAsia="Times New Roman" w:hAnsi="Times New Roman" w:cs="Times New Roman"/>
      <w:iCs/>
      <w:sz w:val="18"/>
      <w:lang w:val="en-US" w:eastAsia="en-US" w:bidi="ar-SA"/>
    </w:rPr>
  </w:style>
  <w:style w:type="paragraph" w:customStyle="1" w:styleId="2PaperTitle">
    <w:name w:val="2. Paper Title"/>
    <w:rsid w:val="00B304E2"/>
    <w:pPr>
      <w:widowControl w:val="0"/>
      <w:spacing w:before="400" w:after="400" w:line="252" w:lineRule="auto"/>
      <w:jc w:val="both"/>
    </w:pPr>
    <w:rPr>
      <w:rFonts w:ascii="Times New Roman" w:eastAsia="Times New Roman" w:hAnsi="Times New Roman" w:cs="Times New Roman"/>
      <w:b/>
      <w:bCs/>
      <w:sz w:val="36"/>
      <w:lang w:val="en-US" w:eastAsia="en-US" w:bidi="ar-SA"/>
    </w:rPr>
  </w:style>
  <w:style w:type="paragraph" w:customStyle="1" w:styleId="3AuthorName">
    <w:name w:val="3. Author Name"/>
    <w:qFormat/>
    <w:rsid w:val="00B304E2"/>
    <w:pPr>
      <w:spacing w:after="120"/>
    </w:pPr>
    <w:rPr>
      <w:rFonts w:ascii="Times New Roman" w:eastAsia="Times New Roman" w:hAnsi="Times New Roman" w:cs="Times New Roman"/>
      <w:b/>
      <w:sz w:val="24"/>
      <w:lang w:val="en-US" w:eastAsia="en-US" w:bidi="ar-SA"/>
    </w:rPr>
  </w:style>
  <w:style w:type="paragraph" w:customStyle="1" w:styleId="4Affiliation">
    <w:name w:val="4. Affiliation"/>
    <w:qFormat/>
    <w:rsid w:val="00B304E2"/>
    <w:pPr>
      <w:spacing w:after="40"/>
    </w:pPr>
    <w:rPr>
      <w:rFonts w:ascii="Times New Roman" w:eastAsia="Times New Roman" w:hAnsi="Times New Roman" w:cs="Times New Roman"/>
      <w:sz w:val="18"/>
      <w:lang w:val="en-US" w:eastAsia="en-US" w:bidi="ar-SA"/>
    </w:rPr>
  </w:style>
  <w:style w:type="paragraph" w:customStyle="1" w:styleId="5Correspondence">
    <w:name w:val="5. Correspondence"/>
    <w:qFormat/>
    <w:rsid w:val="00B304E2"/>
    <w:pPr>
      <w:spacing w:before="120" w:after="280"/>
    </w:pPr>
    <w:rPr>
      <w:rFonts w:ascii="Times New Roman" w:eastAsia="Times New Roman" w:hAnsi="Times New Roman" w:cs="Times New Roman"/>
      <w:bCs/>
      <w:sz w:val="18"/>
      <w:szCs w:val="18"/>
      <w:lang w:val="en-US" w:eastAsia="en-US" w:bidi="ar-SA"/>
    </w:rPr>
  </w:style>
  <w:style w:type="paragraph" w:customStyle="1" w:styleId="6Abstract">
    <w:name w:val="6. Abstract"/>
    <w:rsid w:val="00B304E2"/>
    <w:pPr>
      <w:spacing w:after="120"/>
      <w:jc w:val="both"/>
    </w:pPr>
    <w:rPr>
      <w:rFonts w:ascii="Times New Roman" w:eastAsia="Times New Roman" w:hAnsi="Times New Roman" w:cs="Times New Roman"/>
      <w:bCs/>
      <w:szCs w:val="18"/>
      <w:lang w:val="en-US" w:eastAsia="en-US" w:bidi="ar-SA"/>
    </w:rPr>
  </w:style>
  <w:style w:type="paragraph" w:customStyle="1" w:styleId="7MainText">
    <w:name w:val="7. Main Text"/>
    <w:rsid w:val="00B304E2"/>
    <w:pPr>
      <w:widowControl w:val="0"/>
      <w:spacing w:line="252" w:lineRule="auto"/>
      <w:ind w:firstLine="284"/>
      <w:jc w:val="both"/>
    </w:pPr>
    <w:rPr>
      <w:rFonts w:ascii="Times New Roman" w:eastAsia="Times New Roman" w:hAnsi="Times New Roman" w:cs="Times New Roman"/>
      <w:lang w:val="en-US" w:eastAsia="en-US" w:bidi="ar-SA"/>
    </w:rPr>
  </w:style>
  <w:style w:type="paragraph" w:customStyle="1" w:styleId="8FigureTableCaption">
    <w:name w:val="8. Figure / Table Caption"/>
    <w:rsid w:val="00B304E2"/>
    <w:pPr>
      <w:spacing w:before="60" w:after="60"/>
      <w:jc w:val="center"/>
    </w:pPr>
    <w:rPr>
      <w:rFonts w:ascii="Times New Roman" w:eastAsia="Times New Roman" w:hAnsi="Times New Roman" w:cs="Times New Roman"/>
      <w:sz w:val="16"/>
      <w:szCs w:val="16"/>
      <w:lang w:val="en-US" w:eastAsia="en-US" w:bidi="ar-SA"/>
    </w:rPr>
  </w:style>
  <w:style w:type="paragraph" w:customStyle="1" w:styleId="9Equation">
    <w:name w:val="9. Equation"/>
    <w:rsid w:val="00B304E2"/>
    <w:pPr>
      <w:widowControl w:val="0"/>
      <w:tabs>
        <w:tab w:val="center" w:pos="2438"/>
        <w:tab w:val="right" w:pos="4961"/>
      </w:tabs>
      <w:spacing w:before="120" w:after="120" w:line="252" w:lineRule="auto"/>
      <w:jc w:val="both"/>
    </w:pPr>
    <w:rPr>
      <w:rFonts w:ascii="Times New Roman" w:eastAsia="Times New Roman" w:hAnsi="Times New Roman" w:cs="Times New Roman"/>
      <w:lang w:val="en-US" w:eastAsia="en-US" w:bidi="ar-SA"/>
    </w:rPr>
  </w:style>
  <w:style w:type="paragraph" w:customStyle="1" w:styleId="A1TableText">
    <w:name w:val="A1. Table Text"/>
    <w:qFormat/>
    <w:rsid w:val="00B304E2"/>
    <w:rPr>
      <w:rFonts w:ascii="Times New Roman" w:eastAsia="Times New Roman" w:hAnsi="Times New Roman" w:cs="Times New Roman"/>
      <w:sz w:val="16"/>
      <w:szCs w:val="16"/>
      <w:lang w:val="en-US" w:eastAsia="en-US" w:bidi="ar-SA"/>
    </w:rPr>
  </w:style>
  <w:style w:type="paragraph" w:customStyle="1" w:styleId="A2BulletPoints">
    <w:name w:val="A2. Bullet Points"/>
    <w:basedOn w:val="7MainText"/>
    <w:qFormat/>
    <w:rsid w:val="00B304E2"/>
    <w:pPr>
      <w:numPr>
        <w:numId w:val="3"/>
      </w:numPr>
    </w:pPr>
  </w:style>
  <w:style w:type="paragraph" w:customStyle="1" w:styleId="A3PointNumbering">
    <w:name w:val="A3. Point Numbering"/>
    <w:basedOn w:val="7MainText"/>
    <w:qFormat/>
    <w:rsid w:val="00B304E2"/>
    <w:pPr>
      <w:numPr>
        <w:numId w:val="4"/>
      </w:numPr>
    </w:pPr>
  </w:style>
  <w:style w:type="paragraph" w:customStyle="1" w:styleId="B1ReferenceHead">
    <w:name w:val="B1. Reference Head"/>
    <w:basedOn w:val="Heading1"/>
    <w:rsid w:val="00B304E2"/>
    <w:pPr>
      <w:spacing w:after="80" w:line="240" w:lineRule="auto"/>
      <w:jc w:val="left"/>
    </w:pPr>
    <w:rPr>
      <w:rFonts w:ascii="Times New Roman" w:hAnsi="Times New Roman"/>
      <w:bCs/>
      <w:color w:val="auto"/>
      <w:kern w:val="28"/>
      <w:sz w:val="24"/>
      <w:szCs w:val="24"/>
    </w:rPr>
  </w:style>
  <w:style w:type="paragraph" w:customStyle="1" w:styleId="B2References">
    <w:name w:val="B2. References"/>
    <w:rsid w:val="00B304E2"/>
    <w:pPr>
      <w:tabs>
        <w:tab w:val="left" w:pos="397"/>
      </w:tabs>
      <w:ind w:left="360" w:hanging="360"/>
    </w:pPr>
    <w:rPr>
      <w:rFonts w:ascii="Times New Roman" w:eastAsia="Times New Roman" w:hAnsi="Times New Roman" w:cs="Times New Roman"/>
      <w:sz w:val="16"/>
      <w:szCs w:val="16"/>
      <w:lang w:val="en-US" w:eastAsia="en-US" w:bidi="ar-SA"/>
    </w:rPr>
  </w:style>
  <w:style w:type="paragraph" w:customStyle="1" w:styleId="B3Biography">
    <w:name w:val="B3. Biography"/>
    <w:rsid w:val="00B304E2"/>
    <w:pPr>
      <w:jc w:val="both"/>
    </w:pPr>
    <w:rPr>
      <w:rFonts w:ascii="Times New Roman" w:eastAsia="Times New Roman" w:hAnsi="Times New Roman" w:cs="Times New Roman"/>
      <w:sz w:val="16"/>
      <w:lang w:val="en-US" w:eastAsia="en-US" w:bidi="ar-SA"/>
    </w:rPr>
  </w:style>
  <w:style w:type="paragraph" w:customStyle="1" w:styleId="Keywords">
    <w:name w:val="*Keywords*"/>
    <w:basedOn w:val="Normal"/>
    <w:next w:val="Normal"/>
    <w:rsid w:val="00B304E2"/>
    <w:pPr>
      <w:spacing w:before="100" w:beforeAutospacing="1" w:after="100" w:afterAutospacing="1" w:line="252" w:lineRule="auto"/>
      <w:ind w:left="360" w:firstLineChars="150" w:hanging="360"/>
      <w:contextualSpacing/>
      <w:jc w:val="both"/>
    </w:pPr>
    <w:rPr>
      <w:rFonts w:ascii="Times New Roman" w:eastAsia="SimSun" w:hAnsi="Times New Roman" w:cs="Times New Roman"/>
      <w:sz w:val="20"/>
      <w:szCs w:val="20"/>
    </w:rPr>
  </w:style>
  <w:style w:type="paragraph" w:styleId="Bibliography">
    <w:name w:val="Bibliography"/>
    <w:basedOn w:val="Normal"/>
    <w:next w:val="Normal"/>
    <w:uiPriority w:val="37"/>
    <w:unhideWhenUsed/>
    <w:qFormat/>
    <w:rsid w:val="00B304E2"/>
    <w:pPr>
      <w:spacing w:before="100" w:beforeAutospacing="1" w:after="100" w:afterAutospacing="1" w:line="252" w:lineRule="auto"/>
      <w:ind w:firstLine="284"/>
      <w:contextualSpacing/>
      <w:jc w:val="both"/>
    </w:pPr>
    <w:rPr>
      <w:rFonts w:ascii="Times New Roman" w:hAnsi="Times New Roman" w:cs="Times New Roman"/>
      <w:sz w:val="24"/>
      <w:szCs w:val="24"/>
    </w:rPr>
  </w:style>
  <w:style w:type="paragraph" w:styleId="Caption">
    <w:name w:val="caption"/>
    <w:basedOn w:val="Normal"/>
    <w:next w:val="Normal"/>
    <w:uiPriority w:val="35"/>
    <w:unhideWhenUsed/>
    <w:qFormat/>
    <w:rsid w:val="00B304E2"/>
    <w:pPr>
      <w:spacing w:beforeAutospacing="1" w:after="200" w:afterAutospacing="1"/>
      <w:ind w:firstLine="284"/>
      <w:contextualSpacing/>
      <w:jc w:val="both"/>
    </w:pPr>
    <w:rPr>
      <w:rFonts w:ascii="Times New Roman" w:hAnsi="Times New Roman" w:cs="Times New Roman"/>
      <w:i/>
      <w:iCs/>
      <w:color w:val="44546A"/>
      <w:sz w:val="18"/>
      <w:szCs w:val="18"/>
    </w:rPr>
  </w:style>
  <w:style w:type="numbering" w:customStyle="1" w:styleId="Style2">
    <w:name w:val="Style2"/>
    <w:uiPriority w:val="99"/>
    <w:rsid w:val="00B304E2"/>
    <w:pPr>
      <w:numPr>
        <w:numId w:val="5"/>
      </w:numPr>
    </w:pPr>
  </w:style>
  <w:style w:type="paragraph" w:customStyle="1" w:styleId="Tables">
    <w:name w:val="Tables"/>
    <w:qFormat/>
    <w:rsid w:val="00B304E2"/>
    <w:pPr>
      <w:spacing w:before="360" w:after="120"/>
      <w:jc w:val="center"/>
    </w:pPr>
    <w:rPr>
      <w:rFonts w:ascii="Times New Roman" w:eastAsia="SimSun" w:hAnsi="Times New Roman" w:cs="Times New Roman"/>
      <w:noProof/>
      <w:sz w:val="24"/>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262">
      <w:bodyDiv w:val="1"/>
      <w:marLeft w:val="0"/>
      <w:marRight w:val="0"/>
      <w:marTop w:val="0"/>
      <w:marBottom w:val="0"/>
      <w:divBdr>
        <w:top w:val="none" w:sz="0" w:space="0" w:color="auto"/>
        <w:left w:val="none" w:sz="0" w:space="0" w:color="auto"/>
        <w:bottom w:val="none" w:sz="0" w:space="0" w:color="auto"/>
        <w:right w:val="none" w:sz="0" w:space="0" w:color="auto"/>
      </w:divBdr>
    </w:div>
    <w:div w:id="555436310">
      <w:bodyDiv w:val="1"/>
      <w:marLeft w:val="0"/>
      <w:marRight w:val="0"/>
      <w:marTop w:val="0"/>
      <w:marBottom w:val="0"/>
      <w:divBdr>
        <w:top w:val="none" w:sz="0" w:space="0" w:color="auto"/>
        <w:left w:val="none" w:sz="0" w:space="0" w:color="auto"/>
        <w:bottom w:val="none" w:sz="0" w:space="0" w:color="auto"/>
        <w:right w:val="none" w:sz="0" w:space="0" w:color="auto"/>
      </w:divBdr>
    </w:div>
    <w:div w:id="1143621332">
      <w:bodyDiv w:val="1"/>
      <w:marLeft w:val="0"/>
      <w:marRight w:val="0"/>
      <w:marTop w:val="0"/>
      <w:marBottom w:val="0"/>
      <w:divBdr>
        <w:top w:val="none" w:sz="0" w:space="0" w:color="auto"/>
        <w:left w:val="none" w:sz="0" w:space="0" w:color="auto"/>
        <w:bottom w:val="none" w:sz="0" w:space="0" w:color="auto"/>
        <w:right w:val="none" w:sz="0" w:space="0" w:color="auto"/>
      </w:divBdr>
    </w:div>
    <w:div w:id="1617981273">
      <w:bodyDiv w:val="1"/>
      <w:marLeft w:val="0"/>
      <w:marRight w:val="0"/>
      <w:marTop w:val="0"/>
      <w:marBottom w:val="0"/>
      <w:divBdr>
        <w:top w:val="none" w:sz="0" w:space="0" w:color="auto"/>
        <w:left w:val="none" w:sz="0" w:space="0" w:color="auto"/>
        <w:bottom w:val="none" w:sz="0" w:space="0" w:color="auto"/>
        <w:right w:val="none" w:sz="0" w:space="0" w:color="auto"/>
      </w:divBdr>
    </w:div>
    <w:div w:id="1790006996">
      <w:bodyDiv w:val="1"/>
      <w:marLeft w:val="0"/>
      <w:marRight w:val="0"/>
      <w:marTop w:val="0"/>
      <w:marBottom w:val="0"/>
      <w:divBdr>
        <w:top w:val="none" w:sz="0" w:space="0" w:color="auto"/>
        <w:left w:val="none" w:sz="0" w:space="0" w:color="auto"/>
        <w:bottom w:val="none" w:sz="0" w:space="0" w:color="auto"/>
        <w:right w:val="none" w:sz="0" w:space="0" w:color="auto"/>
      </w:divBdr>
    </w:div>
    <w:div w:id="19398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englishjour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9981A-D781-4481-B233-4147A482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gupta</cp:lastModifiedBy>
  <cp:revision>9</cp:revision>
  <cp:lastPrinted>2017-01-03T06:03:00Z</cp:lastPrinted>
  <dcterms:created xsi:type="dcterms:W3CDTF">2021-08-23T07:44:00Z</dcterms:created>
  <dcterms:modified xsi:type="dcterms:W3CDTF">2021-08-27T10:00:00Z</dcterms:modified>
</cp:coreProperties>
</file>